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87B7" w14:textId="6ECC0CDD" w:rsidR="00A8772B" w:rsidRPr="005006E8" w:rsidRDefault="00252E67" w:rsidP="00100760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5006E8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="00F961FD" w:rsidRPr="005006E8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21亞洲</w:t>
      </w:r>
      <w:r w:rsidRPr="005006E8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舉重錦標賽(東奧資格賽)</w:t>
      </w:r>
    </w:p>
    <w:p w14:paraId="38C35B5C" w14:textId="47488D94" w:rsidR="00252E67" w:rsidRDefault="00252E67" w:rsidP="00100760">
      <w:pPr>
        <w:adjustRightInd w:val="0"/>
        <w:snapToGrid w:val="0"/>
        <w:jc w:val="center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競賽規程</w:t>
      </w:r>
      <w:r w:rsidR="00570548" w:rsidRPr="00100760">
        <w:rPr>
          <w:rFonts w:ascii="標楷體" w:eastAsia="標楷體" w:hAnsi="標楷體" w:hint="eastAsia"/>
          <w:sz w:val="30"/>
          <w:szCs w:val="30"/>
          <w:lang w:eastAsia="zh-TW"/>
        </w:rPr>
        <w:t>2021/4/16-2021/4/25</w:t>
      </w:r>
    </w:p>
    <w:p w14:paraId="456C4C71" w14:textId="77777777" w:rsidR="00BD2BB2" w:rsidRPr="00100760" w:rsidRDefault="00BD2BB2" w:rsidP="00100760">
      <w:pPr>
        <w:adjustRightInd w:val="0"/>
        <w:snapToGrid w:val="0"/>
        <w:jc w:val="center"/>
        <w:rPr>
          <w:rFonts w:ascii="標楷體" w:eastAsia="標楷體" w:hAnsi="標楷體"/>
          <w:sz w:val="30"/>
          <w:szCs w:val="30"/>
          <w:lang w:eastAsia="zh-TW"/>
        </w:rPr>
      </w:pPr>
    </w:p>
    <w:p w14:paraId="19425D9C" w14:textId="4337CF14" w:rsidR="00252E67" w:rsidRPr="00100760" w:rsidRDefault="00252E67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比賽日期及地點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>:</w:t>
      </w:r>
      <w:r w:rsidR="00025C28" w:rsidRPr="00100760">
        <w:rPr>
          <w:rFonts w:ascii="標楷體" w:eastAsia="標楷體" w:hAnsi="標楷體" w:hint="eastAsia"/>
          <w:sz w:val="30"/>
          <w:szCs w:val="30"/>
          <w:lang w:eastAsia="zh-TW"/>
        </w:rPr>
        <w:t xml:space="preserve"> </w:t>
      </w:r>
      <w:r w:rsidR="007623BE">
        <w:rPr>
          <w:rFonts w:ascii="標楷體" w:eastAsia="標楷體" w:hAnsi="標楷體" w:hint="eastAsia"/>
          <w:b/>
          <w:sz w:val="30"/>
          <w:szCs w:val="30"/>
          <w:lang w:eastAsia="zh-TW"/>
        </w:rPr>
        <w:t>110</w:t>
      </w:r>
      <w:r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年</w:t>
      </w:r>
      <w:r w:rsidR="005D70CA"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4</w:t>
      </w:r>
      <w:r w:rsidR="00F66FE5"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月</w:t>
      </w:r>
      <w:r w:rsidR="005D70CA"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16</w:t>
      </w:r>
      <w:r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日至</w:t>
      </w:r>
      <w:r w:rsidR="005D70CA"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25</w:t>
      </w:r>
      <w:r w:rsidRPr="00100760">
        <w:rPr>
          <w:rFonts w:ascii="標楷體" w:eastAsia="標楷體" w:hAnsi="標楷體" w:hint="eastAsia"/>
          <w:b/>
          <w:sz w:val="30"/>
          <w:szCs w:val="30"/>
          <w:lang w:eastAsia="zh-TW"/>
        </w:rPr>
        <w:t>日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 xml:space="preserve"> 烏茲別克、塔什干</w:t>
      </w:r>
    </w:p>
    <w:p w14:paraId="220DDD60" w14:textId="289E8DDB" w:rsidR="00252E67" w:rsidRDefault="00252E67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比賽&amp;訓練場地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 xml:space="preserve">: 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塔什干綜合體育館</w:t>
      </w:r>
    </w:p>
    <w:p w14:paraId="65B4D303" w14:textId="5F5CF475" w:rsidR="00D67CC7" w:rsidRDefault="00D67CC7" w:rsidP="00D67CC7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地址</w:t>
      </w:r>
      <w:r w:rsidRPr="00D67CC7">
        <w:rPr>
          <w:rFonts w:ascii="標楷體" w:eastAsia="標楷體" w:hAnsi="標楷體"/>
          <w:sz w:val="30"/>
          <w:szCs w:val="30"/>
          <w:lang w:eastAsia="zh-TW"/>
        </w:rPr>
        <w:t>: Tashkent city, Yunusabad town, Iftikhor street #1</w:t>
      </w:r>
    </w:p>
    <w:p w14:paraId="08F26C18" w14:textId="77777777" w:rsidR="00252E67" w:rsidRPr="00100760" w:rsidRDefault="00252E67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膳宿</w:t>
      </w:r>
    </w:p>
    <w:p w14:paraId="4989B7A4" w14:textId="77777777" w:rsidR="00D67CC7" w:rsidRPr="00E940E3" w:rsidRDefault="00252E67" w:rsidP="00100760">
      <w:pPr>
        <w:pStyle w:val="a4"/>
        <w:tabs>
          <w:tab w:val="left" w:pos="1043"/>
        </w:tabs>
        <w:adjustRightInd w:val="0"/>
        <w:snapToGrid w:val="0"/>
        <w:spacing w:line="292" w:lineRule="exact"/>
        <w:ind w:left="360"/>
        <w:rPr>
          <w:rFonts w:ascii="標楷體" w:eastAsia="標楷體" w:hAnsi="標楷體"/>
          <w:b/>
          <w:bCs/>
          <w:sz w:val="30"/>
          <w:szCs w:val="30"/>
        </w:rPr>
      </w:pPr>
      <w:r w:rsidRPr="00E940E3">
        <w:rPr>
          <w:rFonts w:ascii="標楷體" w:eastAsia="標楷體" w:hAnsi="標楷體"/>
          <w:b/>
          <w:bCs/>
          <w:spacing w:val="-1"/>
          <w:sz w:val="30"/>
          <w:szCs w:val="30"/>
        </w:rPr>
        <w:t>Uzbekistan</w:t>
      </w:r>
      <w:r w:rsidRPr="00E940E3">
        <w:rPr>
          <w:rFonts w:ascii="標楷體" w:eastAsia="標楷體" w:hAnsi="標楷體"/>
          <w:b/>
          <w:bCs/>
          <w:sz w:val="30"/>
          <w:szCs w:val="30"/>
        </w:rPr>
        <w:t xml:space="preserve"> </w:t>
      </w:r>
      <w:r w:rsidRPr="00E940E3">
        <w:rPr>
          <w:rFonts w:ascii="標楷體" w:eastAsia="標楷體" w:hAnsi="標楷體"/>
          <w:b/>
          <w:bCs/>
          <w:spacing w:val="-1"/>
          <w:sz w:val="30"/>
          <w:szCs w:val="30"/>
        </w:rPr>
        <w:t>Hotel</w:t>
      </w:r>
      <w:r w:rsidRPr="00E940E3">
        <w:rPr>
          <w:rFonts w:ascii="標楷體" w:eastAsia="標楷體" w:hAnsi="標楷體"/>
          <w:b/>
          <w:bCs/>
          <w:sz w:val="30"/>
          <w:szCs w:val="30"/>
        </w:rPr>
        <w:t xml:space="preserve"> </w:t>
      </w:r>
    </w:p>
    <w:p w14:paraId="57297B61" w14:textId="31B4B458" w:rsidR="00252E67" w:rsidRPr="00100760" w:rsidRDefault="00D67CC7" w:rsidP="00100760">
      <w:pPr>
        <w:pStyle w:val="a4"/>
        <w:tabs>
          <w:tab w:val="left" w:pos="1043"/>
        </w:tabs>
        <w:adjustRightInd w:val="0"/>
        <w:snapToGrid w:val="0"/>
        <w:spacing w:line="292" w:lineRule="exact"/>
        <w:ind w:left="36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地址:</w:t>
      </w:r>
      <w:r w:rsidRPr="00D67CC7">
        <w:rPr>
          <w:rFonts w:ascii="標楷體" w:eastAsia="標楷體" w:hAnsi="標楷體"/>
          <w:sz w:val="30"/>
          <w:szCs w:val="30"/>
        </w:rPr>
        <w:t>(Tashkent city, Mirzo Ulugbek district St. Makhtumkuli (Tarakkiyot,45)</w:t>
      </w:r>
    </w:p>
    <w:p w14:paraId="1770A693" w14:textId="77777777" w:rsidR="00D67CC7" w:rsidRPr="00E940E3" w:rsidRDefault="00846590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b/>
          <w:bCs/>
          <w:sz w:val="30"/>
          <w:szCs w:val="30"/>
        </w:rPr>
      </w:pPr>
      <w:r w:rsidRPr="00E940E3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M</w:t>
      </w:r>
      <w:r w:rsidRPr="00E940E3">
        <w:rPr>
          <w:rFonts w:ascii="標楷體" w:eastAsia="標楷體" w:hAnsi="標楷體"/>
          <w:b/>
          <w:bCs/>
          <w:sz w:val="30"/>
          <w:szCs w:val="30"/>
        </w:rPr>
        <w:t>iran International</w:t>
      </w:r>
      <w:r w:rsidR="00252E67" w:rsidRPr="00E940E3">
        <w:rPr>
          <w:rFonts w:ascii="標楷體" w:eastAsia="標楷體" w:hAnsi="標楷體"/>
          <w:b/>
          <w:bCs/>
          <w:sz w:val="30"/>
          <w:szCs w:val="30"/>
        </w:rPr>
        <w:t xml:space="preserve"> hotel</w:t>
      </w:r>
    </w:p>
    <w:p w14:paraId="6D6F2DF3" w14:textId="082A8483" w:rsidR="00252E67" w:rsidRDefault="00252E6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參賽選手必須入住大會指定飯店至少4天</w:t>
      </w:r>
    </w:p>
    <w:p w14:paraId="06D36527" w14:textId="6EB07EF4" w:rsidR="00E940E3" w:rsidRPr="00A066B0" w:rsidRDefault="00CE2CA3" w:rsidP="00A066B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CHECK-IN</w:t>
      </w:r>
      <w:r w:rsidR="00D67CC7">
        <w:rPr>
          <w:rFonts w:ascii="標楷體" w:eastAsia="標楷體" w:hAnsi="標楷體" w:hint="eastAsia"/>
          <w:sz w:val="30"/>
          <w:szCs w:val="30"/>
          <w:lang w:eastAsia="zh-TW"/>
        </w:rPr>
        <w:t>入住時間:</w:t>
      </w:r>
      <w:r w:rsidR="00D67CC7" w:rsidRPr="00D67CC7">
        <w:rPr>
          <w:rFonts w:ascii="標楷體" w:eastAsia="標楷體" w:hAnsi="標楷體"/>
          <w:sz w:val="30"/>
          <w:szCs w:val="30"/>
          <w:lang w:eastAsia="zh-TW"/>
        </w:rPr>
        <w:t xml:space="preserve">14:00, </w:t>
      </w:r>
      <w:r w:rsidR="00D67CC7">
        <w:rPr>
          <w:rFonts w:ascii="標楷體" w:eastAsia="標楷體" w:hAnsi="標楷體" w:hint="eastAsia"/>
          <w:sz w:val="30"/>
          <w:szCs w:val="30"/>
          <w:lang w:eastAsia="zh-TW"/>
        </w:rPr>
        <w:t>退房時間:</w:t>
      </w:r>
      <w:r w:rsidR="00D67CC7" w:rsidRPr="00D67CC7">
        <w:rPr>
          <w:rFonts w:ascii="標楷體" w:eastAsia="標楷體" w:hAnsi="標楷體"/>
          <w:sz w:val="30"/>
          <w:szCs w:val="30"/>
          <w:lang w:eastAsia="zh-TW"/>
        </w:rPr>
        <w:t xml:space="preserve"> </w:t>
      </w:r>
      <w:r w:rsidR="00D67CC7">
        <w:rPr>
          <w:rFonts w:ascii="標楷體" w:eastAsia="標楷體" w:hAnsi="標楷體" w:hint="eastAsia"/>
          <w:sz w:val="30"/>
          <w:szCs w:val="30"/>
          <w:lang w:eastAsia="zh-TW"/>
        </w:rPr>
        <w:t>中午</w:t>
      </w:r>
      <w:r w:rsidR="00D67CC7" w:rsidRPr="00D67CC7">
        <w:rPr>
          <w:rFonts w:ascii="標楷體" w:eastAsia="標楷體" w:hAnsi="標楷體"/>
          <w:sz w:val="30"/>
          <w:szCs w:val="30"/>
          <w:lang w:eastAsia="zh-TW"/>
        </w:rPr>
        <w:t>12:00</w:t>
      </w:r>
    </w:p>
    <w:p w14:paraId="5D42AAD4" w14:textId="1E9FE119" w:rsidR="00252E67" w:rsidRPr="00100760" w:rsidRDefault="00252E67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財務條件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>:</w:t>
      </w:r>
    </w:p>
    <w:p w14:paraId="61A0620D" w14:textId="768B4549" w:rsidR="00252E67" w:rsidRPr="00100760" w:rsidRDefault="00252E6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單人房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>: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1</w:t>
      </w:r>
      <w:r w:rsidR="00F961FD" w:rsidRPr="00100760">
        <w:rPr>
          <w:rFonts w:ascii="標楷體" w:eastAsia="標楷體" w:hAnsi="標楷體" w:hint="eastAsia"/>
          <w:sz w:val="30"/>
          <w:szCs w:val="30"/>
          <w:lang w:eastAsia="zh-TW"/>
        </w:rPr>
        <w:t>5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0美元/人</w:t>
      </w:r>
      <w:r w:rsidR="008D2366" w:rsidRPr="00100760">
        <w:rPr>
          <w:rFonts w:ascii="標楷體" w:eastAsia="標楷體" w:hAnsi="標楷體" w:hint="eastAsia"/>
          <w:sz w:val="30"/>
          <w:szCs w:val="30"/>
          <w:lang w:eastAsia="zh-TW"/>
        </w:rPr>
        <w:t>/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天，雙人房120美元/人</w:t>
      </w:r>
      <w:r w:rsidR="008D2366" w:rsidRPr="00100760">
        <w:rPr>
          <w:rFonts w:ascii="標楷體" w:eastAsia="標楷體" w:hAnsi="標楷體" w:hint="eastAsia"/>
          <w:sz w:val="30"/>
          <w:szCs w:val="30"/>
          <w:lang w:eastAsia="zh-TW"/>
        </w:rPr>
        <w:t>/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天。</w:t>
      </w:r>
    </w:p>
    <w:p w14:paraId="60DE8129" w14:textId="2FBF02F5" w:rsidR="00252E67" w:rsidRDefault="00252E6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報名費:</w:t>
      </w:r>
      <w:r w:rsidR="00F961FD" w:rsidRPr="00100760">
        <w:rPr>
          <w:rFonts w:ascii="標楷體" w:eastAsia="標楷體" w:hAnsi="標楷體" w:hint="eastAsia"/>
          <w:sz w:val="30"/>
          <w:szCs w:val="30"/>
          <w:lang w:eastAsia="zh-TW"/>
        </w:rPr>
        <w:t>代表隊成員150美元/人</w:t>
      </w:r>
      <w:r w:rsidR="001351E6" w:rsidRPr="00100760">
        <w:rPr>
          <w:rFonts w:ascii="標楷體" w:eastAsia="標楷體" w:hAnsi="標楷體" w:hint="eastAsia"/>
          <w:sz w:val="30"/>
          <w:szCs w:val="30"/>
          <w:lang w:eastAsia="zh-TW"/>
        </w:rPr>
        <w:t>；</w:t>
      </w:r>
      <w:r w:rsidR="008D2366" w:rsidRPr="00100760">
        <w:rPr>
          <w:rFonts w:ascii="標楷體" w:eastAsia="標楷體" w:hAnsi="標楷體" w:hint="eastAsia"/>
          <w:sz w:val="30"/>
          <w:szCs w:val="30"/>
          <w:lang w:eastAsia="zh-TW"/>
        </w:rPr>
        <w:t>藥</w:t>
      </w:r>
      <w:r w:rsidR="00F961FD" w:rsidRPr="00100760">
        <w:rPr>
          <w:rFonts w:ascii="標楷體" w:eastAsia="標楷體" w:hAnsi="標楷體" w:hint="eastAsia"/>
          <w:sz w:val="30"/>
          <w:szCs w:val="30"/>
          <w:lang w:eastAsia="zh-TW"/>
        </w:rPr>
        <w:t>檢費</w:t>
      </w:r>
      <w:r w:rsidR="001351E6" w:rsidRPr="00100760">
        <w:rPr>
          <w:rFonts w:ascii="標楷體" w:eastAsia="標楷體" w:hAnsi="標楷體" w:hint="eastAsia"/>
          <w:sz w:val="30"/>
          <w:szCs w:val="30"/>
          <w:lang w:eastAsia="zh-TW"/>
        </w:rPr>
        <w:t>:</w:t>
      </w:r>
      <w:r w:rsidR="001351E6" w:rsidRPr="00100760">
        <w:rPr>
          <w:rFonts w:ascii="標楷體" w:eastAsia="標楷體" w:hAnsi="標楷體"/>
          <w:sz w:val="30"/>
          <w:szCs w:val="30"/>
          <w:lang w:eastAsia="zh-TW"/>
        </w:rPr>
        <w:t xml:space="preserve"> </w:t>
      </w:r>
      <w:r w:rsidR="00F961FD" w:rsidRPr="00100760">
        <w:rPr>
          <w:rFonts w:ascii="標楷體" w:eastAsia="標楷體" w:hAnsi="標楷體" w:hint="eastAsia"/>
          <w:sz w:val="30"/>
          <w:szCs w:val="30"/>
          <w:lang w:eastAsia="zh-TW"/>
        </w:rPr>
        <w:t>50美元</w:t>
      </w:r>
      <w:r w:rsidR="008D2366" w:rsidRPr="00100760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4DE14945" w14:textId="77777777" w:rsidR="00A00D66" w:rsidRDefault="00A00D66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</w:p>
    <w:p w14:paraId="226B4E44" w14:textId="0FC911DD" w:rsidR="00CE2CA3" w:rsidRPr="00A00D66" w:rsidRDefault="00CE2CA3" w:rsidP="00A00D66">
      <w:pPr>
        <w:pStyle w:val="a3"/>
        <w:adjustRightInd w:val="0"/>
        <w:snapToGrid w:val="0"/>
        <w:ind w:left="440"/>
        <w:rPr>
          <w:rFonts w:ascii="標楷體" w:eastAsia="標楷體" w:hAnsi="標楷體"/>
          <w:sz w:val="30"/>
          <w:szCs w:val="30"/>
          <w:lang w:eastAsia="zh-TW"/>
        </w:rPr>
      </w:pPr>
      <w:r w:rsidRPr="00CE2CA3">
        <w:rPr>
          <w:rFonts w:ascii="標楷體" w:eastAsia="標楷體" w:hAnsi="標楷體"/>
          <w:sz w:val="30"/>
          <w:szCs w:val="30"/>
          <w:lang w:eastAsia="zh-TW"/>
        </w:rPr>
        <w:t>Hotel ”No-Show” and Cancellation Charge:</w:t>
      </w:r>
    </w:p>
    <w:p w14:paraId="50070A84" w14:textId="4D60BA33" w:rsidR="00CE2CA3" w:rsidRPr="00E940E3" w:rsidRDefault="00E940E3" w:rsidP="00E940E3">
      <w:pPr>
        <w:adjustRightInd w:val="0"/>
        <w:snapToGrid w:val="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</w:t>
      </w:r>
      <w:r w:rsidR="00CE2CA3" w:rsidRPr="00E940E3">
        <w:rPr>
          <w:rFonts w:ascii="標楷體" w:eastAsia="標楷體" w:hAnsi="標楷體"/>
          <w:sz w:val="30"/>
          <w:szCs w:val="30"/>
          <w:lang w:eastAsia="zh-TW"/>
        </w:rPr>
        <w:t xml:space="preserve">15 </w:t>
      </w:r>
      <w:r w:rsidR="00CE2CA3" w:rsidRPr="00E940E3">
        <w:rPr>
          <w:rFonts w:ascii="標楷體" w:eastAsia="標楷體" w:hAnsi="標楷體" w:hint="eastAsia"/>
          <w:sz w:val="30"/>
          <w:szCs w:val="30"/>
          <w:lang w:eastAsia="zh-TW"/>
        </w:rPr>
        <w:t>天前取消</w:t>
      </w:r>
      <w:r w:rsidR="00CE2CA3" w:rsidRPr="00E940E3">
        <w:rPr>
          <w:rFonts w:ascii="標楷體" w:eastAsia="標楷體" w:hAnsi="標楷體"/>
          <w:sz w:val="30"/>
          <w:szCs w:val="30"/>
          <w:lang w:eastAsia="zh-TW"/>
        </w:rPr>
        <w:t>:</w:t>
      </w:r>
      <w:r w:rsidR="00CE2CA3" w:rsidRPr="00E940E3">
        <w:rPr>
          <w:rFonts w:ascii="標楷體" w:eastAsia="標楷體" w:hAnsi="標楷體" w:hint="eastAsia"/>
          <w:sz w:val="30"/>
          <w:szCs w:val="30"/>
          <w:lang w:eastAsia="zh-TW"/>
        </w:rPr>
        <w:t>不收取費用</w:t>
      </w:r>
      <w:r w:rsidR="00CE2CA3" w:rsidRPr="00E940E3">
        <w:rPr>
          <w:rFonts w:ascii="標楷體" w:eastAsia="標楷體" w:hAnsi="標楷體"/>
          <w:sz w:val="30"/>
          <w:szCs w:val="30"/>
          <w:lang w:eastAsia="zh-TW"/>
        </w:rPr>
        <w:t xml:space="preserve"> </w:t>
      </w:r>
    </w:p>
    <w:p w14:paraId="09A6505C" w14:textId="6CC3F4F9" w:rsidR="00CE2CA3" w:rsidRPr="00CE2CA3" w:rsidRDefault="00E940E3" w:rsidP="00CE2CA3">
      <w:pPr>
        <w:pStyle w:val="a3"/>
        <w:adjustRightInd w:val="0"/>
        <w:snapToGrid w:val="0"/>
        <w:ind w:left="44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2 </w:t>
      </w:r>
      <w:r w:rsidR="00CE2CA3">
        <w:rPr>
          <w:rFonts w:ascii="標楷體" w:eastAsia="標楷體" w:hAnsi="標楷體" w:hint="eastAsia"/>
          <w:sz w:val="30"/>
          <w:szCs w:val="30"/>
          <w:lang w:eastAsia="zh-TW"/>
        </w:rPr>
        <w:t>天~</w:t>
      </w:r>
      <w:r>
        <w:rPr>
          <w:rFonts w:ascii="標楷體" w:eastAsia="標楷體" w:hAnsi="標楷體" w:hint="eastAsia"/>
          <w:sz w:val="30"/>
          <w:szCs w:val="30"/>
          <w:lang w:eastAsia="zh-TW"/>
        </w:rPr>
        <w:t>14</w:t>
      </w:r>
      <w:r w:rsidR="00CE2CA3">
        <w:rPr>
          <w:rFonts w:ascii="標楷體" w:eastAsia="標楷體" w:hAnsi="標楷體" w:hint="eastAsia"/>
          <w:sz w:val="30"/>
          <w:szCs w:val="30"/>
          <w:lang w:eastAsia="zh-TW"/>
        </w:rPr>
        <w:t>天取消:收取70%費用</w:t>
      </w:r>
    </w:p>
    <w:p w14:paraId="3F639DCC" w14:textId="0F23E1FA" w:rsidR="00CE2CA3" w:rsidRDefault="00CE2CA3" w:rsidP="00CE2CA3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 w:rsidRPr="00CE2CA3">
        <w:rPr>
          <w:rFonts w:ascii="標楷體" w:eastAsia="標楷體" w:hAnsi="標楷體"/>
          <w:sz w:val="30"/>
          <w:szCs w:val="30"/>
          <w:lang w:eastAsia="zh-TW"/>
        </w:rPr>
        <w:t xml:space="preserve">1 day before (or No-show on the reservation day): </w:t>
      </w:r>
      <w:r w:rsidR="00E940E3">
        <w:rPr>
          <w:rFonts w:ascii="標楷體" w:eastAsia="標楷體" w:hAnsi="標楷體" w:hint="eastAsia"/>
          <w:sz w:val="30"/>
          <w:szCs w:val="30"/>
          <w:lang w:eastAsia="zh-TW"/>
        </w:rPr>
        <w:t>1</w:t>
      </w:r>
      <w:r>
        <w:rPr>
          <w:rFonts w:ascii="標楷體" w:eastAsia="標楷體" w:hAnsi="標楷體" w:hint="eastAsia"/>
          <w:sz w:val="30"/>
          <w:szCs w:val="30"/>
          <w:lang w:eastAsia="zh-TW"/>
        </w:rPr>
        <w:t>天前取消全額收費不退費</w:t>
      </w:r>
      <w:r w:rsidR="00A00D66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5628F465" w14:textId="51A69683" w:rsidR="00252E67" w:rsidRPr="00100760" w:rsidRDefault="008D2366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付款必須</w:t>
      </w:r>
      <w:r w:rsidR="004D7CBB" w:rsidRPr="00100760">
        <w:rPr>
          <w:rFonts w:ascii="標楷體" w:eastAsia="標楷體" w:hAnsi="標楷體" w:hint="eastAsia"/>
          <w:sz w:val="30"/>
          <w:szCs w:val="30"/>
          <w:lang w:eastAsia="zh-TW"/>
        </w:rPr>
        <w:t>付現金，並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於抵達時支付，美金單位給主辦大會。</w:t>
      </w:r>
    </w:p>
    <w:p w14:paraId="7C34A240" w14:textId="57EDED1E" w:rsidR="008D2366" w:rsidRPr="00100760" w:rsidRDefault="008D2366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報名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>:</w:t>
      </w:r>
    </w:p>
    <w:p w14:paraId="0A41701B" w14:textId="6D55F19C" w:rsidR="000A5494" w:rsidRPr="007623BE" w:rsidRDefault="004658C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初始</w:t>
      </w:r>
      <w:r w:rsidR="000A5494"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報名</w:t>
      </w:r>
      <w:r w:rsidR="005823C5"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1</w:t>
      </w:r>
      <w:r w:rsidR="00F961FD"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10</w:t>
      </w:r>
      <w:r w:rsidR="000A5494"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年2月1</w:t>
      </w:r>
      <w:r w:rsidR="00F961FD"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6</w:t>
      </w:r>
      <w:r w:rsidR="000A5494" w:rsidRPr="007623BE">
        <w:rPr>
          <w:rFonts w:ascii="標楷體" w:eastAsia="標楷體" w:hAnsi="標楷體" w:hint="eastAsia"/>
          <w:b/>
          <w:sz w:val="30"/>
          <w:szCs w:val="30"/>
          <w:lang w:eastAsia="zh-TW"/>
        </w:rPr>
        <w:t>日前email主辦大會</w:t>
      </w:r>
      <w:r w:rsidR="000A5494" w:rsidRPr="007623BE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3AF32C18" w14:textId="77777777" w:rsidR="00F961FD" w:rsidRPr="00190A62" w:rsidRDefault="004658C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r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最後</w:t>
      </w:r>
      <w:r w:rsidR="000A5494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報名1</w:t>
      </w:r>
      <w:r w:rsidR="00F961FD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10</w:t>
      </w:r>
      <w:r w:rsidR="000A5494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年</w:t>
      </w:r>
      <w:r w:rsidR="00F961FD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3</w:t>
      </w:r>
      <w:r w:rsidR="000A5494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月1</w:t>
      </w:r>
      <w:r w:rsidR="00F961FD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5</w:t>
      </w:r>
      <w:r w:rsidR="000A5494" w:rsidRPr="00190A62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日</w:t>
      </w:r>
    </w:p>
    <w:p w14:paraId="72DD4587" w14:textId="10936DA0" w:rsidR="00F42B57" w:rsidRPr="003661E8" w:rsidRDefault="00F42B5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color w:val="FF0000"/>
          <w:sz w:val="30"/>
          <w:szCs w:val="30"/>
          <w:lang w:eastAsia="zh-TW"/>
        </w:rPr>
      </w:pPr>
      <w:r w:rsidRPr="003661E8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報名所需提供資訊請</w:t>
      </w:r>
      <w:r w:rsidR="00D04AFD" w:rsidRPr="003661E8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以</w:t>
      </w:r>
      <w:r w:rsidRPr="003661E8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電郵</w:t>
      </w:r>
      <w:r w:rsidR="00D04AFD" w:rsidRPr="003661E8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方式</w:t>
      </w:r>
      <w:r w:rsidRPr="003661E8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籌備會電子信箱: aswch2020@gmail.com</w:t>
      </w:r>
    </w:p>
    <w:p w14:paraId="0B768338" w14:textId="00336587" w:rsidR="008D2366" w:rsidRPr="00F42B57" w:rsidRDefault="000D2677" w:rsidP="00F42B57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hyperlink r:id="rId7" w:history="1">
        <w:r w:rsidR="00F42B57" w:rsidRPr="003661E8">
          <w:rPr>
            <w:rStyle w:val="aa"/>
            <w:rFonts w:ascii="標楷體" w:eastAsia="標楷體" w:hAnsi="標楷體" w:hint="eastAsia"/>
            <w:color w:val="FF0000"/>
            <w:sz w:val="30"/>
            <w:szCs w:val="30"/>
            <w:u w:val="none"/>
            <w:lang w:eastAsia="zh-TW"/>
          </w:rPr>
          <w:t>簽證申請於2021/2/20</w:t>
        </w:r>
      </w:hyperlink>
      <w:r w:rsidR="00F42B57" w:rsidRPr="003661E8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繳交</w:t>
      </w:r>
      <w:r w:rsidR="00F42B57" w:rsidRPr="003661E8">
        <w:rPr>
          <w:rFonts w:ascii="標楷體" w:eastAsia="標楷體" w:hAnsi="標楷體"/>
          <w:color w:val="FF0000"/>
          <w:sz w:val="30"/>
          <w:szCs w:val="30"/>
          <w:lang w:eastAsia="zh-TW"/>
        </w:rPr>
        <w:t xml:space="preserve"> </w:t>
      </w:r>
      <w:r w:rsidR="00F961FD" w:rsidRPr="003661E8">
        <w:rPr>
          <w:rFonts w:ascii="標楷體" w:eastAsia="標楷體" w:hAnsi="標楷體" w:hint="eastAsia"/>
          <w:sz w:val="30"/>
          <w:szCs w:val="30"/>
          <w:lang w:eastAsia="zh-TW"/>
        </w:rPr>
        <w:t>(</w:t>
      </w:r>
      <w:r w:rsidR="000A5494" w:rsidRPr="003661E8">
        <w:rPr>
          <w:rFonts w:ascii="標楷體" w:eastAsia="標楷體" w:hAnsi="標楷體" w:hint="eastAsia"/>
          <w:sz w:val="30"/>
          <w:szCs w:val="30"/>
          <w:lang w:eastAsia="zh-TW"/>
        </w:rPr>
        <w:t>同</w:t>
      </w:r>
      <w:r w:rsidR="000A5494" w:rsidRPr="00F42B57">
        <w:rPr>
          <w:rFonts w:ascii="標楷體" w:eastAsia="標楷體" w:hAnsi="標楷體" w:hint="eastAsia"/>
          <w:sz w:val="30"/>
          <w:szCs w:val="30"/>
          <w:lang w:eastAsia="zh-TW"/>
        </w:rPr>
        <w:t>時繳交3X4白底</w:t>
      </w:r>
      <w:r w:rsidR="00F42B57">
        <w:rPr>
          <w:rFonts w:ascii="標楷體" w:eastAsia="標楷體" w:hAnsi="標楷體" w:hint="eastAsia"/>
          <w:sz w:val="30"/>
          <w:szCs w:val="30"/>
          <w:lang w:eastAsia="zh-TW"/>
        </w:rPr>
        <w:t>相</w:t>
      </w:r>
      <w:r w:rsidR="000A5494" w:rsidRPr="00F42B57">
        <w:rPr>
          <w:rFonts w:ascii="標楷體" w:eastAsia="標楷體" w:hAnsi="標楷體" w:hint="eastAsia"/>
          <w:sz w:val="30"/>
          <w:szCs w:val="30"/>
          <w:lang w:eastAsia="zh-TW"/>
        </w:rPr>
        <w:t>片電子檔、個人護照影本</w:t>
      </w:r>
      <w:r w:rsidR="00F961FD" w:rsidRPr="00F42B57">
        <w:rPr>
          <w:rFonts w:ascii="標楷體" w:eastAsia="標楷體" w:hAnsi="標楷體" w:hint="eastAsia"/>
          <w:sz w:val="30"/>
          <w:szCs w:val="30"/>
          <w:lang w:eastAsia="zh-TW"/>
        </w:rPr>
        <w:t>)</w:t>
      </w:r>
      <w:r w:rsidR="000A5494" w:rsidRPr="00F42B57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07360BAA" w14:textId="15392F31" w:rsidR="00F961FD" w:rsidRDefault="00F961FD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 w:rsidRPr="007623BE">
        <w:rPr>
          <w:rFonts w:ascii="標楷體" w:eastAsia="標楷體" w:hAnsi="標楷體" w:hint="eastAsia"/>
          <w:sz w:val="30"/>
          <w:szCs w:val="30"/>
          <w:lang w:eastAsia="zh-TW"/>
        </w:rPr>
        <w:t>膳宿</w:t>
      </w:r>
      <w:r w:rsidR="00373486">
        <w:rPr>
          <w:rFonts w:ascii="標楷體" w:eastAsia="標楷體" w:hAnsi="標楷體" w:hint="eastAsia"/>
          <w:sz w:val="30"/>
          <w:szCs w:val="30"/>
          <w:lang w:eastAsia="zh-TW"/>
        </w:rPr>
        <w:t>表</w:t>
      </w:r>
      <w:r w:rsidRPr="007623BE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="00373486">
        <w:rPr>
          <w:rFonts w:ascii="標楷體" w:eastAsia="標楷體" w:hAnsi="標楷體" w:hint="eastAsia"/>
          <w:sz w:val="30"/>
          <w:szCs w:val="30"/>
          <w:lang w:eastAsia="zh-TW"/>
        </w:rPr>
        <w:t>行程表、</w:t>
      </w:r>
      <w:r w:rsidRPr="007623BE">
        <w:rPr>
          <w:rFonts w:ascii="標楷體" w:eastAsia="標楷體" w:hAnsi="標楷體" w:hint="eastAsia"/>
          <w:sz w:val="30"/>
          <w:szCs w:val="30"/>
          <w:lang w:eastAsia="zh-TW"/>
        </w:rPr>
        <w:t>費用表請於</w:t>
      </w:r>
      <w:r w:rsidR="00190A62">
        <w:rPr>
          <w:rFonts w:ascii="標楷體" w:eastAsia="標楷體" w:hAnsi="標楷體" w:hint="eastAsia"/>
          <w:sz w:val="30"/>
          <w:szCs w:val="30"/>
          <w:lang w:eastAsia="zh-TW"/>
        </w:rPr>
        <w:t>2021</w:t>
      </w:r>
      <w:r w:rsidRPr="007623BE">
        <w:rPr>
          <w:rFonts w:ascii="標楷體" w:eastAsia="標楷體" w:hAnsi="標楷體" w:hint="eastAsia"/>
          <w:sz w:val="30"/>
          <w:szCs w:val="30"/>
          <w:lang w:eastAsia="zh-TW"/>
        </w:rPr>
        <w:t>/3/15前繳交</w:t>
      </w:r>
    </w:p>
    <w:p w14:paraId="0F3B8C91" w14:textId="77777777" w:rsidR="00D04AFD" w:rsidRDefault="00D04AFD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</w:p>
    <w:p w14:paraId="386E14C1" w14:textId="76136D3D" w:rsidR="00D04AFD" w:rsidRDefault="00D04AFD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媒體申請書請於2021/3/15之前繳交:</w:t>
      </w:r>
    </w:p>
    <w:p w14:paraId="4DD4350E" w14:textId="0D9A846B" w:rsidR="00D04AFD" w:rsidRDefault="000D267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hyperlink r:id="rId8" w:history="1">
        <w:r w:rsidR="00D04AFD" w:rsidRPr="00174E4D">
          <w:rPr>
            <w:rStyle w:val="aa"/>
            <w:rFonts w:ascii="標楷體" w:eastAsia="標楷體" w:hAnsi="標楷體"/>
            <w:sz w:val="30"/>
            <w:szCs w:val="30"/>
            <w:lang w:eastAsia="zh-TW"/>
          </w:rPr>
          <w:t>aswch2020@gmail.com</w:t>
        </w:r>
      </w:hyperlink>
    </w:p>
    <w:p w14:paraId="1366BE79" w14:textId="0EF36BF7" w:rsidR="00D04AFD" w:rsidRDefault="000D267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hyperlink r:id="rId9" w:history="1">
        <w:r w:rsidR="00D04AFD" w:rsidRPr="00174E4D">
          <w:rPr>
            <w:rStyle w:val="aa"/>
            <w:rFonts w:ascii="標楷體" w:eastAsia="標楷體" w:hAnsi="標楷體"/>
            <w:sz w:val="30"/>
            <w:szCs w:val="30"/>
            <w:lang w:eastAsia="zh-TW"/>
          </w:rPr>
          <w:t>awfederation@yahoo.com</w:t>
        </w:r>
      </w:hyperlink>
    </w:p>
    <w:p w14:paraId="77BE9837" w14:textId="7CC4E95E" w:rsidR="00D04AFD" w:rsidRPr="00D04AFD" w:rsidRDefault="000D2677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hyperlink r:id="rId10" w:history="1">
        <w:r w:rsidR="00D04AFD" w:rsidRPr="00174E4D">
          <w:rPr>
            <w:rStyle w:val="aa"/>
            <w:rFonts w:ascii="標楷體" w:eastAsia="標楷體" w:hAnsi="標楷體"/>
            <w:sz w:val="30"/>
            <w:szCs w:val="30"/>
            <w:lang w:eastAsia="zh-TW"/>
          </w:rPr>
          <w:t>info@awfederation.com</w:t>
        </w:r>
      </w:hyperlink>
      <w:r w:rsidR="00D04AFD">
        <w:rPr>
          <w:rFonts w:ascii="標楷體" w:eastAsia="標楷體" w:hAnsi="標楷體"/>
          <w:sz w:val="30"/>
          <w:szCs w:val="30"/>
          <w:lang w:eastAsia="zh-TW"/>
        </w:rPr>
        <w:t xml:space="preserve"> </w:t>
      </w:r>
    </w:p>
    <w:p w14:paraId="79517C61" w14:textId="77777777" w:rsidR="00D04AFD" w:rsidRPr="007623BE" w:rsidRDefault="00D04AFD" w:rsidP="0010076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</w:p>
    <w:p w14:paraId="4F9BD91B" w14:textId="7CCD9DC5" w:rsidR="0000211B" w:rsidRPr="001D3AC0" w:rsidRDefault="0000211B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FF0000"/>
          <w:sz w:val="30"/>
          <w:szCs w:val="30"/>
          <w:lang w:eastAsia="zh-TW"/>
        </w:rPr>
      </w:pPr>
      <w:r w:rsidRPr="007623BE">
        <w:rPr>
          <w:rFonts w:ascii="標楷體" w:eastAsia="標楷體" w:hAnsi="標楷體" w:hint="eastAsia"/>
          <w:sz w:val="30"/>
          <w:szCs w:val="30"/>
          <w:lang w:eastAsia="zh-TW"/>
        </w:rPr>
        <w:t>簽證</w:t>
      </w:r>
      <w:r w:rsidR="00F961FD" w:rsidRPr="007623BE">
        <w:rPr>
          <w:rFonts w:ascii="標楷體" w:eastAsia="標楷體" w:hAnsi="標楷體" w:hint="eastAsia"/>
          <w:sz w:val="30"/>
          <w:szCs w:val="30"/>
          <w:lang w:eastAsia="zh-TW"/>
        </w:rPr>
        <w:t>:</w:t>
      </w:r>
      <w:r w:rsidR="00025C28" w:rsidRPr="007623BE">
        <w:rPr>
          <w:rFonts w:ascii="標楷體" w:eastAsia="標楷體" w:hAnsi="標楷體"/>
          <w:sz w:val="30"/>
          <w:szCs w:val="30"/>
          <w:lang w:eastAsia="zh-TW"/>
        </w:rPr>
        <w:tab/>
      </w:r>
      <w:r w:rsidR="00F961FD" w:rsidRPr="007623BE">
        <w:rPr>
          <w:rFonts w:ascii="標楷體" w:eastAsia="標楷體" w:hAnsi="標楷體" w:hint="eastAsia"/>
          <w:sz w:val="30"/>
          <w:szCs w:val="30"/>
          <w:lang w:eastAsia="zh-TW"/>
        </w:rPr>
        <w:t>簽證申請</w:t>
      </w:r>
      <w:r w:rsidR="00CE2CA3">
        <w:rPr>
          <w:rFonts w:ascii="標楷體" w:eastAsia="標楷體" w:hAnsi="標楷體" w:hint="eastAsia"/>
          <w:sz w:val="30"/>
          <w:szCs w:val="30"/>
          <w:lang w:eastAsia="zh-TW"/>
        </w:rPr>
        <w:t xml:space="preserve">約兩星期工作天, </w:t>
      </w:r>
      <w:r w:rsidR="00846C52" w:rsidRPr="00846C52">
        <w:rPr>
          <w:rFonts w:ascii="標楷體" w:eastAsia="標楷體" w:hAnsi="標楷體" w:hint="eastAsia"/>
          <w:sz w:val="30"/>
          <w:szCs w:val="30"/>
          <w:lang w:eastAsia="zh-TW"/>
        </w:rPr>
        <w:t>所有</w:t>
      </w:r>
      <w:r w:rsidR="00846C52">
        <w:rPr>
          <w:rFonts w:ascii="標楷體" w:eastAsia="標楷體" w:hAnsi="標楷體" w:hint="eastAsia"/>
          <w:sz w:val="30"/>
          <w:szCs w:val="30"/>
          <w:lang w:eastAsia="zh-TW"/>
        </w:rPr>
        <w:t>參加</w:t>
      </w:r>
      <w:r w:rsidR="00846C52" w:rsidRPr="00846C52">
        <w:rPr>
          <w:rFonts w:ascii="標楷體" w:eastAsia="標楷體" w:hAnsi="標楷體" w:hint="eastAsia"/>
          <w:sz w:val="30"/>
          <w:szCs w:val="30"/>
          <w:lang w:eastAsia="zh-TW"/>
        </w:rPr>
        <w:t>人</w:t>
      </w:r>
      <w:r w:rsidR="00846C52">
        <w:rPr>
          <w:rFonts w:ascii="標楷體" w:eastAsia="標楷體" w:hAnsi="標楷體" w:hint="eastAsia"/>
          <w:sz w:val="30"/>
          <w:szCs w:val="30"/>
          <w:lang w:eastAsia="zh-TW"/>
        </w:rPr>
        <w:t>員必須在進入烏茲別克前辦理簽證</w:t>
      </w:r>
      <w:r w:rsidR="00846C52" w:rsidRPr="00846C52">
        <w:rPr>
          <w:rFonts w:ascii="標楷體" w:eastAsia="標楷體" w:hAnsi="標楷體" w:hint="eastAsia"/>
          <w:sz w:val="30"/>
          <w:szCs w:val="30"/>
          <w:lang w:eastAsia="zh-TW"/>
        </w:rPr>
        <w:t>。</w:t>
      </w:r>
      <w:r w:rsidR="00846C52">
        <w:rPr>
          <w:rFonts w:ascii="標楷體" w:eastAsia="標楷體" w:hAnsi="標楷體" w:hint="eastAsia"/>
          <w:sz w:val="30"/>
          <w:szCs w:val="30"/>
          <w:lang w:eastAsia="zh-TW"/>
        </w:rPr>
        <w:t>請填寫申請表並請連同護照影本於</w:t>
      </w:r>
      <w:r w:rsidR="00846C52" w:rsidRPr="00846C52">
        <w:rPr>
          <w:rFonts w:ascii="標楷體" w:eastAsia="標楷體" w:hAnsi="標楷體"/>
          <w:sz w:val="30"/>
          <w:szCs w:val="30"/>
          <w:lang w:eastAsia="zh-TW"/>
        </w:rPr>
        <w:t>2021</w:t>
      </w:r>
      <w:r w:rsidR="00846C52" w:rsidRPr="00846C52">
        <w:rPr>
          <w:rFonts w:ascii="標楷體" w:eastAsia="標楷體" w:hAnsi="標楷體" w:hint="eastAsia"/>
          <w:sz w:val="30"/>
          <w:szCs w:val="30"/>
          <w:lang w:eastAsia="zh-TW"/>
        </w:rPr>
        <w:t>年</w:t>
      </w:r>
      <w:r w:rsidR="00846C52" w:rsidRPr="00846C52">
        <w:rPr>
          <w:rFonts w:ascii="標楷體" w:eastAsia="標楷體" w:hAnsi="標楷體"/>
          <w:sz w:val="30"/>
          <w:szCs w:val="30"/>
          <w:lang w:eastAsia="zh-TW"/>
        </w:rPr>
        <w:t>2</w:t>
      </w:r>
      <w:r w:rsidR="00846C52" w:rsidRPr="00846C52">
        <w:rPr>
          <w:rFonts w:ascii="標楷體" w:eastAsia="標楷體" w:hAnsi="標楷體" w:hint="eastAsia"/>
          <w:sz w:val="30"/>
          <w:szCs w:val="30"/>
          <w:lang w:eastAsia="zh-TW"/>
        </w:rPr>
        <w:t>月</w:t>
      </w:r>
      <w:r w:rsidR="00846C52" w:rsidRPr="00846C52">
        <w:rPr>
          <w:rFonts w:ascii="標楷體" w:eastAsia="標楷體" w:hAnsi="標楷體"/>
          <w:sz w:val="30"/>
          <w:szCs w:val="30"/>
          <w:lang w:eastAsia="zh-TW"/>
        </w:rPr>
        <w:t>20</w:t>
      </w:r>
      <w:r w:rsidR="00846C52" w:rsidRPr="00846C52">
        <w:rPr>
          <w:rFonts w:ascii="標楷體" w:eastAsia="標楷體" w:hAnsi="標楷體" w:hint="eastAsia"/>
          <w:sz w:val="30"/>
          <w:szCs w:val="30"/>
          <w:lang w:eastAsia="zh-TW"/>
        </w:rPr>
        <w:t>日前</w:t>
      </w:r>
      <w:r w:rsidR="00846C52">
        <w:rPr>
          <w:rFonts w:ascii="標楷體" w:eastAsia="標楷體" w:hAnsi="標楷體" w:hint="eastAsia"/>
          <w:sz w:val="30"/>
          <w:szCs w:val="30"/>
          <w:lang w:eastAsia="zh-TW"/>
        </w:rPr>
        <w:t>以電子信件方式傳送</w:t>
      </w:r>
      <w:r w:rsidR="00F961FD" w:rsidRPr="007623BE">
        <w:rPr>
          <w:rFonts w:ascii="標楷體" w:eastAsia="標楷體" w:hAnsi="標楷體" w:hint="eastAsia"/>
          <w:sz w:val="30"/>
          <w:szCs w:val="30"/>
          <w:lang w:eastAsia="zh-TW"/>
        </w:rPr>
        <w:t>主辦大會</w:t>
      </w:r>
      <w:r w:rsidR="00A066B0" w:rsidRPr="00A066B0">
        <w:rPr>
          <w:rFonts w:ascii="標楷體" w:eastAsia="標楷體" w:hAnsi="標楷體"/>
          <w:sz w:val="30"/>
          <w:szCs w:val="30"/>
          <w:lang w:eastAsia="zh-TW"/>
        </w:rPr>
        <w:t>aswch2020@gmail.com</w:t>
      </w:r>
      <w:r w:rsidR="001D3AC0">
        <w:rPr>
          <w:rFonts w:ascii="標楷體" w:eastAsia="標楷體" w:hAnsi="標楷體" w:hint="eastAsia"/>
          <w:sz w:val="30"/>
          <w:szCs w:val="30"/>
          <w:lang w:eastAsia="zh-TW"/>
        </w:rPr>
        <w:t>籌委會將會提供簽證申請邀請函</w:t>
      </w:r>
      <w:r w:rsidR="001D3AC0" w:rsidRPr="00846C52">
        <w:rPr>
          <w:rFonts w:ascii="標楷體" w:eastAsia="標楷體" w:hAnsi="標楷體" w:hint="eastAsia"/>
          <w:sz w:val="30"/>
          <w:szCs w:val="30"/>
          <w:lang w:eastAsia="zh-TW"/>
        </w:rPr>
        <w:t>。</w:t>
      </w:r>
      <w:r w:rsidR="001D3AC0" w:rsidRPr="001D3AC0">
        <w:rPr>
          <w:rFonts w:ascii="標楷體" w:eastAsia="標楷體" w:hAnsi="標楷體" w:hint="eastAsia"/>
          <w:sz w:val="30"/>
          <w:szCs w:val="30"/>
          <w:lang w:eastAsia="zh-TW"/>
        </w:rPr>
        <w:t>簽證制度請參閱下放連結http://evisa.mfa.uz/evisa_en/</w:t>
      </w:r>
      <w:r w:rsidR="00F961FD" w:rsidRPr="001D3AC0">
        <w:rPr>
          <w:rFonts w:ascii="標楷體" w:eastAsia="標楷體" w:hAnsi="標楷體" w:hint="eastAsia"/>
          <w:b/>
          <w:bCs/>
          <w:color w:val="FF0000"/>
          <w:sz w:val="30"/>
          <w:szCs w:val="30"/>
          <w:lang w:eastAsia="zh-TW"/>
        </w:rPr>
        <w:t>護照效期必須於2021/9/25之後</w:t>
      </w:r>
      <w:r w:rsidR="00CE2CA3" w:rsidRPr="001D3AC0">
        <w:rPr>
          <w:rFonts w:ascii="標楷體" w:eastAsia="標楷體" w:hAnsi="標楷體" w:hint="eastAsia"/>
          <w:b/>
          <w:bCs/>
          <w:color w:val="FF0000"/>
          <w:sz w:val="30"/>
          <w:szCs w:val="30"/>
          <w:lang w:eastAsia="zh-TW"/>
        </w:rPr>
        <w:t>,</w:t>
      </w:r>
      <w:r w:rsidR="00CE2CA3" w:rsidRPr="001D3AC0">
        <w:rPr>
          <w:rFonts w:ascii="標楷體" w:eastAsia="標楷體" w:hAnsi="標楷體" w:hint="eastAsia"/>
          <w:sz w:val="30"/>
          <w:szCs w:val="30"/>
          <w:lang w:eastAsia="zh-TW"/>
        </w:rPr>
        <w:t>落地簽證只能在塔什干機場辦理</w:t>
      </w:r>
      <w:r w:rsidRPr="001D3AC0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38A536DE" w14:textId="56535F91" w:rsidR="001D3AC0" w:rsidRDefault="001D3AC0" w:rsidP="001D3AC0">
      <w:pPr>
        <w:adjustRightInd w:val="0"/>
        <w:snapToGrid w:val="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請注意:</w:t>
      </w:r>
    </w:p>
    <w:p w14:paraId="56E0D331" w14:textId="772A9BBA" w:rsidR="001D3AC0" w:rsidRPr="00846C52" w:rsidRDefault="001D3AC0" w:rsidP="001D3AC0">
      <w:pPr>
        <w:adjustRightInd w:val="0"/>
        <w:snapToGrid w:val="0"/>
        <w:rPr>
          <w:rFonts w:ascii="標楷體" w:eastAsia="標楷體" w:hAnsi="標楷體"/>
          <w:sz w:val="30"/>
          <w:szCs w:val="30"/>
          <w:lang w:eastAsia="zh-TW"/>
        </w:rPr>
      </w:pPr>
      <w:r w:rsidRPr="00846C52">
        <w:rPr>
          <w:rFonts w:ascii="標楷體" w:eastAsia="標楷體" w:hAnsi="標楷體" w:hint="eastAsia"/>
          <w:sz w:val="30"/>
          <w:szCs w:val="30"/>
          <w:lang w:eastAsia="zh-TW"/>
        </w:rPr>
        <w:t>COVID</w:t>
      </w:r>
      <w:r w:rsidRPr="00846C52">
        <w:rPr>
          <w:rFonts w:ascii="標楷體" w:eastAsia="標楷體" w:hAnsi="標楷體"/>
          <w:sz w:val="30"/>
          <w:szCs w:val="30"/>
          <w:lang w:eastAsia="zh-TW"/>
        </w:rPr>
        <w:t>-19</w:t>
      </w:r>
      <w:r w:rsidRPr="00846C52">
        <w:rPr>
          <w:rFonts w:ascii="標楷體" w:eastAsia="標楷體" w:hAnsi="標楷體" w:hint="eastAsia"/>
          <w:sz w:val="30"/>
          <w:szCs w:val="30"/>
          <w:lang w:eastAsia="zh-TW"/>
        </w:rPr>
        <w:t>檢測：</w:t>
      </w:r>
    </w:p>
    <w:p w14:paraId="0A12D7E5" w14:textId="77777777" w:rsidR="001D3AC0" w:rsidRPr="00100760" w:rsidRDefault="001D3AC0" w:rsidP="001D3AC0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color w:val="FF0000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根據Covid-19疫情程序與要求，每位到達塔什干國際機場的人員都必須通過Covid-19快速（抗原）測試，每人收費15美元。 另外在離境搭機前，每個人都必須通過PCR測試，每人的費用為25美元。</w:t>
      </w:r>
    </w:p>
    <w:p w14:paraId="28E4C5F7" w14:textId="34A8A6D6" w:rsidR="0000211B" w:rsidRPr="00100760" w:rsidRDefault="00366356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註冊參賽證</w:t>
      </w:r>
      <w:r w:rsidR="00CE3845" w:rsidRPr="00100760">
        <w:rPr>
          <w:rFonts w:ascii="標楷體" w:eastAsia="標楷體" w:hAnsi="標楷體" w:hint="eastAsia"/>
          <w:sz w:val="30"/>
          <w:szCs w:val="30"/>
          <w:lang w:eastAsia="zh-TW"/>
        </w:rPr>
        <w:t>等於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抵達時</w:t>
      </w:r>
      <w:r w:rsidR="00CE3845" w:rsidRPr="00100760">
        <w:rPr>
          <w:rFonts w:ascii="標楷體" w:eastAsia="標楷體" w:hAnsi="標楷體" w:hint="eastAsia"/>
          <w:sz w:val="30"/>
          <w:szCs w:val="30"/>
          <w:lang w:eastAsia="zh-TW"/>
        </w:rPr>
        <w:t>Uzbekistan</w:t>
      </w:r>
      <w:r w:rsidR="00067C37" w:rsidRPr="00100760">
        <w:rPr>
          <w:rFonts w:ascii="標楷體" w:eastAsia="標楷體" w:hAnsi="標楷體" w:hint="eastAsia"/>
          <w:sz w:val="30"/>
          <w:szCs w:val="30"/>
          <w:lang w:eastAsia="zh-TW"/>
        </w:rPr>
        <w:t>飯店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製做</w:t>
      </w:r>
      <w:r w:rsidR="009E2516" w:rsidRPr="00100760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6B8B5072" w14:textId="1B7DB31F" w:rsidR="00067C37" w:rsidRDefault="00067C37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參賽國攜帶二面100</w:t>
      </w:r>
      <w:r w:rsidRPr="00100760">
        <w:rPr>
          <w:rFonts w:ascii="標楷體" w:eastAsia="標楷體" w:hAnsi="標楷體"/>
          <w:sz w:val="30"/>
          <w:szCs w:val="30"/>
          <w:lang w:eastAsia="zh-TW"/>
        </w:rPr>
        <w:t>cmX150cm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會旗及下載USB會歌</w:t>
      </w:r>
      <w:r w:rsidR="001D3AC0">
        <w:rPr>
          <w:rFonts w:ascii="標楷體" w:eastAsia="標楷體" w:hAnsi="標楷體" w:hint="eastAsia"/>
          <w:sz w:val="30"/>
          <w:szCs w:val="30"/>
          <w:lang w:eastAsia="zh-TW"/>
        </w:rPr>
        <w:t>並請於抵達時繳交大會籌備處</w:t>
      </w:r>
    </w:p>
    <w:p w14:paraId="5A9A1CB3" w14:textId="5F5515E6" w:rsidR="00067C37" w:rsidRDefault="00067C37" w:rsidP="001D3A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D3AC0">
        <w:rPr>
          <w:rFonts w:ascii="標楷體" w:eastAsia="標楷體" w:hAnsi="標楷體" w:hint="eastAsia"/>
          <w:sz w:val="30"/>
          <w:szCs w:val="30"/>
          <w:lang w:eastAsia="zh-TW"/>
        </w:rPr>
        <w:t>交通</w:t>
      </w:r>
      <w:r w:rsidR="009E2516" w:rsidRPr="001D3AC0">
        <w:rPr>
          <w:rFonts w:ascii="標楷體" w:eastAsia="標楷體" w:hAnsi="標楷體" w:hint="eastAsia"/>
          <w:sz w:val="30"/>
          <w:szCs w:val="30"/>
          <w:lang w:eastAsia="zh-TW"/>
        </w:rPr>
        <w:t>:</w:t>
      </w:r>
      <w:r w:rsidR="00F961FD" w:rsidRPr="001D3AC0">
        <w:rPr>
          <w:rFonts w:ascii="標楷體" w:eastAsia="標楷體" w:hAnsi="標楷體" w:hint="eastAsia"/>
          <w:sz w:val="30"/>
          <w:szCs w:val="30"/>
          <w:lang w:eastAsia="zh-TW"/>
        </w:rPr>
        <w:t>2021/3/15前提供</w:t>
      </w:r>
      <w:r w:rsidR="001D3AC0">
        <w:rPr>
          <w:rFonts w:ascii="標楷體" w:eastAsia="標楷體" w:hAnsi="標楷體" w:hint="eastAsia"/>
          <w:sz w:val="30"/>
          <w:szCs w:val="30"/>
          <w:lang w:eastAsia="zh-TW"/>
        </w:rPr>
        <w:t>班機</w:t>
      </w:r>
      <w:r w:rsidR="00F961FD" w:rsidRPr="001D3AC0">
        <w:rPr>
          <w:rFonts w:ascii="標楷體" w:eastAsia="標楷體" w:hAnsi="標楷體" w:hint="eastAsia"/>
          <w:sz w:val="30"/>
          <w:szCs w:val="30"/>
          <w:lang w:eastAsia="zh-TW"/>
        </w:rPr>
        <w:t>交通表給籌備處</w:t>
      </w:r>
      <w:r w:rsidR="001D3AC0">
        <w:rPr>
          <w:rFonts w:ascii="標楷體" w:eastAsia="標楷體" w:hAnsi="標楷體"/>
          <w:sz w:val="30"/>
          <w:szCs w:val="30"/>
          <w:lang w:eastAsia="zh-TW"/>
        </w:rPr>
        <w:t>,</w:t>
      </w:r>
      <w:r w:rsidR="001D3AC0">
        <w:rPr>
          <w:rFonts w:ascii="標楷體" w:eastAsia="標楷體" w:hAnsi="標楷體" w:hint="eastAsia"/>
          <w:sz w:val="30"/>
          <w:szCs w:val="30"/>
          <w:lang w:eastAsia="zh-TW"/>
        </w:rPr>
        <w:t>以便</w:t>
      </w:r>
      <w:r w:rsidR="00F961FD" w:rsidRPr="001D3AC0">
        <w:rPr>
          <w:rFonts w:ascii="標楷體" w:eastAsia="標楷體" w:hAnsi="標楷體" w:hint="eastAsia"/>
          <w:sz w:val="30"/>
          <w:szCs w:val="30"/>
          <w:lang w:eastAsia="zh-TW"/>
        </w:rPr>
        <w:t>大會</w:t>
      </w:r>
      <w:r w:rsidR="001D3AC0">
        <w:rPr>
          <w:rFonts w:ascii="標楷體" w:eastAsia="標楷體" w:hAnsi="標楷體" w:hint="eastAsia"/>
          <w:sz w:val="30"/>
          <w:szCs w:val="30"/>
          <w:lang w:eastAsia="zh-TW"/>
        </w:rPr>
        <w:t>安排</w:t>
      </w:r>
      <w:r w:rsidRPr="001D3AC0">
        <w:rPr>
          <w:rFonts w:ascii="標楷體" w:eastAsia="標楷體" w:hAnsi="標楷體" w:hint="eastAsia"/>
          <w:sz w:val="30"/>
          <w:szCs w:val="30"/>
          <w:lang w:eastAsia="zh-TW"/>
        </w:rPr>
        <w:t>交通</w:t>
      </w:r>
      <w:r w:rsidR="00F961FD" w:rsidRPr="001D3AC0">
        <w:rPr>
          <w:rFonts w:ascii="標楷體" w:eastAsia="標楷體" w:hAnsi="標楷體" w:hint="eastAsia"/>
          <w:sz w:val="30"/>
          <w:szCs w:val="30"/>
          <w:lang w:eastAsia="zh-TW"/>
        </w:rPr>
        <w:t>接送</w:t>
      </w:r>
      <w:r w:rsidRPr="001D3AC0">
        <w:rPr>
          <w:rFonts w:ascii="標楷體" w:eastAsia="標楷體" w:hAnsi="標楷體" w:hint="eastAsia"/>
          <w:sz w:val="30"/>
          <w:szCs w:val="30"/>
          <w:lang w:eastAsia="zh-TW"/>
        </w:rPr>
        <w:t>服務</w:t>
      </w:r>
      <w:r w:rsidR="009E2516" w:rsidRPr="001D3AC0">
        <w:rPr>
          <w:rFonts w:ascii="標楷體" w:eastAsia="標楷體" w:hAnsi="標楷體" w:hint="eastAsia"/>
          <w:sz w:val="30"/>
          <w:szCs w:val="30"/>
          <w:lang w:eastAsia="zh-TW"/>
        </w:rPr>
        <w:t>。</w:t>
      </w:r>
      <w:r w:rsidR="001D3AC0">
        <w:rPr>
          <w:rFonts w:ascii="標楷體" w:eastAsia="標楷體" w:hAnsi="標楷體" w:hint="eastAsia"/>
          <w:sz w:val="30"/>
          <w:szCs w:val="30"/>
          <w:lang w:eastAsia="zh-TW"/>
        </w:rPr>
        <w:t>请提供明確航空航班/班次/抵達時間</w:t>
      </w:r>
    </w:p>
    <w:p w14:paraId="5E360D84" w14:textId="12FB9729" w:rsidR="00BA0D53" w:rsidRDefault="00BA0D53" w:rsidP="00155614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大會無法提供現場交通安排事宜</w:t>
      </w:r>
    </w:p>
    <w:p w14:paraId="58E2AD86" w14:textId="1A4F1021" w:rsidR="00155614" w:rsidRPr="001D3AC0" w:rsidRDefault="00155614" w:rsidP="00155614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大會將提供當地往返飯店/會場交通接駁</w:t>
      </w:r>
    </w:p>
    <w:p w14:paraId="654BDF75" w14:textId="6FBF1058" w:rsidR="00575914" w:rsidRPr="00100760" w:rsidRDefault="00575914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比賽規則</w:t>
      </w:r>
      <w:r w:rsidR="009E2516" w:rsidRPr="00100760">
        <w:rPr>
          <w:rFonts w:ascii="標楷體" w:eastAsia="標楷體" w:hAnsi="標楷體" w:hint="eastAsia"/>
          <w:sz w:val="30"/>
          <w:szCs w:val="30"/>
          <w:lang w:eastAsia="zh-TW"/>
        </w:rPr>
        <w:t>: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依IWF最</w:t>
      </w:r>
      <w:r w:rsidR="00155614">
        <w:rPr>
          <w:rFonts w:ascii="標楷體" w:eastAsia="標楷體" w:hAnsi="標楷體" w:hint="eastAsia"/>
          <w:sz w:val="30"/>
          <w:szCs w:val="30"/>
          <w:lang w:eastAsia="zh-TW"/>
        </w:rPr>
        <w:t>新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版的技術競賽規則(TCRR)。</w:t>
      </w:r>
    </w:p>
    <w:p w14:paraId="53250528" w14:textId="606EB9C1" w:rsidR="0067773A" w:rsidRPr="00100760" w:rsidRDefault="0067773A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只有隸屬於IWF / AWF的國家聯合會/協會才有資格參加活動。</w:t>
      </w:r>
    </w:p>
    <w:p w14:paraId="4E43B296" w14:textId="4FBFD51A" w:rsidR="0067773A" w:rsidRPr="00100760" w:rsidRDefault="000350C4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 xml:space="preserve"> 合格參與者–運動員、團體官員、</w:t>
      </w:r>
      <w:r w:rsidR="0067773A" w:rsidRPr="00100760">
        <w:rPr>
          <w:rFonts w:ascii="標楷體" w:eastAsia="標楷體" w:hAnsi="標楷體" w:hint="eastAsia"/>
          <w:sz w:val="30"/>
          <w:szCs w:val="30"/>
          <w:lang w:eastAsia="zh-TW"/>
        </w:rPr>
        <w:t>技術官員（ITO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）、</w:t>
      </w:r>
      <w:r w:rsidR="0067773A" w:rsidRPr="00100760">
        <w:rPr>
          <w:rFonts w:ascii="標楷體" w:eastAsia="標楷體" w:hAnsi="標楷體" w:hint="eastAsia"/>
          <w:sz w:val="30"/>
          <w:szCs w:val="30"/>
          <w:lang w:eastAsia="zh-TW"/>
        </w:rPr>
        <w:t>媒體，來賓等必須：</w:t>
      </w:r>
    </w:p>
    <w:p w14:paraId="16270348" w14:textId="4F00236F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•確認並完全遵守IWF章程和細則，TCRR</w:t>
      </w:r>
      <w:r w:rsidR="000350C4" w:rsidRPr="00100760">
        <w:rPr>
          <w:rFonts w:ascii="標楷體" w:eastAsia="標楷體" w:hAnsi="標楷體" w:hint="eastAsia"/>
          <w:sz w:val="30"/>
          <w:szCs w:val="30"/>
          <w:lang w:eastAsia="zh-TW"/>
        </w:rPr>
        <w:t>，反禁藥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政策（ADP）；</w:t>
      </w:r>
    </w:p>
    <w:p w14:paraId="71B58C03" w14:textId="77777777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•遵守IWF / AWF，LOC，TO的所有合理指示；</w:t>
      </w:r>
    </w:p>
    <w:p w14:paraId="5CC94B65" w14:textId="77777777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•應接受IWF / AWF和/或LOC /贊助商提供的任何獎項或獎勵，並將參加所有頒發獎項或獎勵的特別頒獎典禮；</w:t>
      </w:r>
    </w:p>
    <w:p w14:paraId="315E48B8" w14:textId="77777777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•應IWF / AWF / LOC的要求參加新聞發布會；</w:t>
      </w:r>
    </w:p>
    <w:p w14:paraId="09188B52" w14:textId="52CD9F34" w:rsidR="0067773A" w:rsidRPr="00100760" w:rsidRDefault="000350C4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•不應參與、支持從事非法賭</w:t>
      </w:r>
      <w:r w:rsidR="0067773A" w:rsidRPr="00100760">
        <w:rPr>
          <w:rFonts w:ascii="標楷體" w:eastAsia="標楷體" w:hAnsi="標楷體" w:hint="eastAsia"/>
          <w:sz w:val="30"/>
          <w:szCs w:val="30"/>
          <w:lang w:eastAsia="zh-TW"/>
        </w:rPr>
        <w:t>注；</w:t>
      </w:r>
    </w:p>
    <w:p w14:paraId="0DA57F6A" w14:textId="5DF3EE5D" w:rsidR="0067773A" w:rsidRPr="00100760" w:rsidRDefault="000350C4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•應對自身</w:t>
      </w:r>
      <w:r w:rsidR="0067773A" w:rsidRPr="00100760">
        <w:rPr>
          <w:rFonts w:ascii="標楷體" w:eastAsia="標楷體" w:hAnsi="標楷體" w:hint="eastAsia"/>
          <w:sz w:val="30"/>
          <w:szCs w:val="30"/>
          <w:lang w:eastAsia="zh-TW"/>
        </w:rPr>
        <w:t>所有財產負責– IWF / AWF和/或LOC對此財產的任何損失不承擔任何責任；</w:t>
      </w:r>
    </w:p>
    <w:p w14:paraId="2115C8F2" w14:textId="77777777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•對於因參加比賽而蒙</w:t>
      </w:r>
      <w:r w:rsidRPr="00100760">
        <w:rPr>
          <w:rFonts w:ascii="MS Mincho" w:eastAsia="MS Mincho" w:hAnsi="MS Mincho" w:cs="MS Mincho" w:hint="eastAsia"/>
          <w:sz w:val="30"/>
          <w:szCs w:val="30"/>
          <w:lang w:eastAsia="zh-TW"/>
        </w:rPr>
        <w:t>​​</w:t>
      </w:r>
      <w:r w:rsidRPr="00100760">
        <w:rPr>
          <w:rFonts w:ascii="標楷體" w:eastAsia="標楷體" w:hAnsi="標楷體" w:cs="標楷體" w:hint="eastAsia"/>
          <w:sz w:val="30"/>
          <w:szCs w:val="30"/>
          <w:lang w:eastAsia="zh-TW"/>
        </w:rPr>
        <w:t>受的任何損失，傷害或損害，</w:t>
      </w:r>
      <w:r w:rsidRPr="00100760">
        <w:rPr>
          <w:rFonts w:ascii="標楷體" w:eastAsia="標楷體" w:hAnsi="標楷體"/>
          <w:sz w:val="30"/>
          <w:szCs w:val="30"/>
          <w:lang w:eastAsia="zh-TW"/>
        </w:rPr>
        <w:t>IWF / AWF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和</w:t>
      </w:r>
      <w:r w:rsidRPr="00100760">
        <w:rPr>
          <w:rFonts w:ascii="標楷體" w:eastAsia="標楷體" w:hAnsi="標楷體"/>
          <w:sz w:val="30"/>
          <w:szCs w:val="30"/>
          <w:lang w:eastAsia="zh-TW"/>
        </w:rPr>
        <w:t>LOC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不可撤消地承擔責任；</w:t>
      </w:r>
    </w:p>
    <w:p w14:paraId="5BCAB1AC" w14:textId="77777777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•應保證在未成年人的情況下，在父母或監護人的允許下參加活動；</w:t>
      </w:r>
    </w:p>
    <w:p w14:paraId="0A0EF173" w14:textId="75E730E8" w:rsidR="0067773A" w:rsidRPr="00100760" w:rsidRDefault="000350C4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•應該承認，不遵守上述條款和條件可能會受到制</w:t>
      </w:r>
      <w:r w:rsidR="0067773A" w:rsidRPr="00100760">
        <w:rPr>
          <w:rFonts w:ascii="標楷體" w:eastAsia="標楷體" w:hAnsi="標楷體" w:hint="eastAsia"/>
          <w:sz w:val="30"/>
          <w:szCs w:val="30"/>
          <w:lang w:eastAsia="zh-TW"/>
        </w:rPr>
        <w:t>裁；</w:t>
      </w:r>
    </w:p>
    <w:p w14:paraId="7A5173B5" w14:textId="0384A931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•同意在使用任何LOC或IWF / AWF</w:t>
      </w:r>
      <w:r w:rsidR="00450BBF" w:rsidRPr="00100760">
        <w:rPr>
          <w:rFonts w:ascii="標楷體" w:eastAsia="標楷體" w:hAnsi="標楷體" w:hint="eastAsia"/>
          <w:sz w:val="30"/>
          <w:szCs w:val="30"/>
          <w:lang w:eastAsia="zh-TW"/>
        </w:rPr>
        <w:t>設施之前或在機場接送之前，入境須</w:t>
      </w:r>
      <w:r w:rsidR="00450BBF" w:rsidRPr="00100760">
        <w:rPr>
          <w:rFonts w:ascii="標楷體" w:eastAsia="標楷體" w:hAnsi="標楷體" w:hint="eastAsia"/>
          <w:sz w:val="30"/>
          <w:szCs w:val="30"/>
          <w:lang w:eastAsia="zh-TW"/>
        </w:rPr>
        <w:lastRenderedPageBreak/>
        <w:t xml:space="preserve">支付所有費用，包括入 </w:t>
      </w:r>
      <w:r w:rsidR="000350C4" w:rsidRPr="00100760">
        <w:rPr>
          <w:rFonts w:ascii="標楷體" w:eastAsia="標楷體" w:hAnsi="標楷體" w:hint="eastAsia"/>
          <w:sz w:val="30"/>
          <w:szCs w:val="30"/>
          <w:lang w:eastAsia="zh-TW"/>
        </w:rPr>
        <w:t>境、</w:t>
      </w:r>
      <w:r w:rsidR="00450BBF" w:rsidRPr="00100760">
        <w:rPr>
          <w:rFonts w:ascii="標楷體" w:eastAsia="標楷體" w:hAnsi="標楷體" w:hint="eastAsia"/>
          <w:sz w:val="30"/>
          <w:szCs w:val="30"/>
          <w:lang w:eastAsia="zh-TW"/>
        </w:rPr>
        <w:t>反禁藥</w:t>
      </w:r>
      <w:r w:rsidR="000350C4" w:rsidRPr="00100760">
        <w:rPr>
          <w:rFonts w:ascii="標楷體" w:eastAsia="標楷體" w:hAnsi="標楷體" w:hint="eastAsia"/>
          <w:sz w:val="30"/>
          <w:szCs w:val="30"/>
          <w:lang w:eastAsia="zh-TW"/>
        </w:rPr>
        <w:t>、住宿、膳食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和交通費用；</w:t>
      </w:r>
    </w:p>
    <w:p w14:paraId="21D0EA08" w14:textId="77777777" w:rsidR="0067773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•應該承認，除非提前收到全額付款，否則不能保證住宿或安排；</w:t>
      </w:r>
    </w:p>
    <w:p w14:paraId="3D4A08B9" w14:textId="28CAF23D" w:rsidR="006652EA" w:rsidRPr="00100760" w:rsidRDefault="0067773A" w:rsidP="00100760">
      <w:pPr>
        <w:pStyle w:val="a3"/>
        <w:adjustRightInd w:val="0"/>
        <w:snapToGrid w:val="0"/>
        <w:ind w:leftChars="0" w:left="300" w:hangingChars="100" w:hanging="300"/>
        <w:rPr>
          <w:rFonts w:ascii="標楷體" w:eastAsia="標楷體" w:hAnsi="標楷體"/>
          <w:sz w:val="30"/>
          <w:szCs w:val="30"/>
          <w:highlight w:val="yellow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•所有參加的聯合會/協會均應對其註冊/</w:t>
      </w:r>
      <w:r w:rsidR="00450BBF" w:rsidRPr="00100760">
        <w:rPr>
          <w:rFonts w:ascii="標楷體" w:eastAsia="標楷體" w:hAnsi="標楷體" w:hint="eastAsia"/>
          <w:sz w:val="30"/>
          <w:szCs w:val="30"/>
          <w:lang w:eastAsia="zh-TW"/>
        </w:rPr>
        <w:t>認可的代表承擔全面的道義和財務責任，涉及他們的健康和權益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，以及非LOC引起的事故或損害。</w:t>
      </w:r>
    </w:p>
    <w:p w14:paraId="1D7F517D" w14:textId="65442326" w:rsidR="009E2516" w:rsidRPr="00100760" w:rsidRDefault="006652EA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參賽年齡: 15歲以上(</w:t>
      </w:r>
      <w:r w:rsidR="000D2677">
        <w:rPr>
          <w:rFonts w:ascii="標楷體" w:eastAsia="標楷體" w:hAnsi="標楷體" w:hint="eastAsia"/>
          <w:sz w:val="30"/>
          <w:szCs w:val="30"/>
          <w:lang w:eastAsia="zh-TW"/>
        </w:rPr>
        <w:t>西元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2006以後出生</w:t>
      </w:r>
      <w:r w:rsidR="009E2516" w:rsidRPr="00100760">
        <w:rPr>
          <w:rFonts w:ascii="標楷體" w:eastAsia="標楷體" w:hAnsi="標楷體" w:hint="eastAsia"/>
          <w:sz w:val="30"/>
          <w:szCs w:val="30"/>
          <w:lang w:eastAsia="zh-TW"/>
        </w:rPr>
        <w:t>)；</w:t>
      </w:r>
    </w:p>
    <w:p w14:paraId="5557CCCE" w14:textId="07455780" w:rsidR="006652EA" w:rsidRPr="00100760" w:rsidRDefault="006652EA" w:rsidP="00100760">
      <w:pPr>
        <w:pStyle w:val="a3"/>
        <w:adjustRightInd w:val="0"/>
        <w:snapToGrid w:val="0"/>
        <w:ind w:leftChars="220" w:left="484"/>
        <w:rPr>
          <w:rFonts w:ascii="標楷體" w:eastAsia="標楷體" w:hAnsi="標楷體"/>
          <w:color w:val="FF0000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依據</w:t>
      </w:r>
      <w:r w:rsidR="009E2516" w:rsidRPr="00100760">
        <w:rPr>
          <w:rFonts w:ascii="標楷體" w:eastAsia="標楷體" w:hAnsi="標楷體" w:hint="eastAsia"/>
          <w:sz w:val="30"/>
          <w:szCs w:val="30"/>
          <w:lang w:eastAsia="zh-TW"/>
        </w:rPr>
        <w:t>IWF2021年反禁藥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政策</w:t>
      </w:r>
      <w:r w:rsidR="009E2516" w:rsidRPr="00100760">
        <w:rPr>
          <w:rFonts w:ascii="標楷體" w:eastAsia="標楷體" w:hAnsi="標楷體" w:hint="eastAsia"/>
          <w:sz w:val="30"/>
          <w:szCs w:val="30"/>
          <w:lang w:eastAsia="zh-TW"/>
        </w:rPr>
        <w:t>，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如果選手還未登記IWF註冊，</w:t>
      </w:r>
      <w:r w:rsidRPr="00100760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欲參賽</w:t>
      </w:r>
      <w:r w:rsidR="00E940E3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者</w:t>
      </w:r>
      <w:r w:rsidRPr="00100760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須</w:t>
      </w:r>
      <w:r w:rsidR="00E940E3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於</w:t>
      </w:r>
      <w:r w:rsidRPr="00100760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比賽日前兩個月提報行蹤(</w:t>
      </w:r>
      <w:r w:rsidRPr="00100760">
        <w:rPr>
          <w:rFonts w:ascii="標楷體" w:eastAsia="標楷體" w:hAnsi="標楷體" w:hint="eastAsia"/>
          <w:b/>
          <w:color w:val="FF0000"/>
          <w:sz w:val="30"/>
          <w:szCs w:val="30"/>
          <w:lang w:eastAsia="zh-TW"/>
        </w:rPr>
        <w:t>2021/2/18</w:t>
      </w:r>
      <w:r w:rsidRPr="00100760">
        <w:rPr>
          <w:rFonts w:ascii="標楷體" w:eastAsia="標楷體" w:hAnsi="標楷體" w:hint="eastAsia"/>
          <w:color w:val="FF0000"/>
          <w:sz w:val="30"/>
          <w:szCs w:val="30"/>
          <w:lang w:eastAsia="zh-TW"/>
        </w:rPr>
        <w:t>之前提報行蹤)</w:t>
      </w:r>
    </w:p>
    <w:p w14:paraId="7FE1C24B" w14:textId="137046C6" w:rsidR="001F3CCB" w:rsidRPr="00100760" w:rsidRDefault="0046772A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比賽級別</w:t>
      </w:r>
    </w:p>
    <w:p w14:paraId="256629E8" w14:textId="0A3A88AB" w:rsidR="009824DD" w:rsidRPr="00E940E3" w:rsidRDefault="009E2516" w:rsidP="00E940E3">
      <w:pPr>
        <w:adjustRightInd w:val="0"/>
        <w:snapToGrid w:val="0"/>
        <w:rPr>
          <w:rFonts w:ascii="標楷體" w:eastAsia="標楷體" w:hAnsi="標楷體"/>
          <w:sz w:val="30"/>
          <w:szCs w:val="30"/>
          <w:lang w:eastAsia="zh-TW"/>
        </w:rPr>
      </w:pPr>
      <w:r w:rsidRPr="00E940E3">
        <w:rPr>
          <w:rFonts w:ascii="標楷體" w:eastAsia="標楷體" w:hAnsi="標楷體" w:hint="eastAsia"/>
          <w:sz w:val="30"/>
          <w:szCs w:val="30"/>
          <w:lang w:eastAsia="zh-TW"/>
        </w:rPr>
        <w:t>男子：</w:t>
      </w:r>
      <w:r w:rsidR="00D52E7B" w:rsidRPr="00E940E3">
        <w:rPr>
          <w:rFonts w:ascii="標楷體" w:eastAsia="標楷體" w:hAnsi="標楷體" w:hint="eastAsia"/>
          <w:sz w:val="30"/>
          <w:szCs w:val="30"/>
          <w:lang w:eastAsia="zh-TW"/>
        </w:rPr>
        <w:t>55kg、61kg、67kg、7</w:t>
      </w:r>
      <w:r w:rsidR="00D52E7B" w:rsidRPr="00E940E3">
        <w:rPr>
          <w:rFonts w:ascii="標楷體" w:eastAsia="標楷體" w:hAnsi="標楷體"/>
          <w:sz w:val="30"/>
          <w:szCs w:val="30"/>
          <w:lang w:eastAsia="zh-TW"/>
        </w:rPr>
        <w:t>3</w:t>
      </w:r>
      <w:r w:rsidR="00D52E7B" w:rsidRPr="00E940E3">
        <w:rPr>
          <w:rFonts w:ascii="標楷體" w:eastAsia="標楷體" w:hAnsi="標楷體" w:hint="eastAsia"/>
          <w:sz w:val="30"/>
          <w:szCs w:val="30"/>
          <w:lang w:eastAsia="zh-TW"/>
        </w:rPr>
        <w:t>kg、81kg、89kg、96kg、102kg、109kg、+109kg</w:t>
      </w:r>
      <w:r w:rsidRPr="00E940E3">
        <w:rPr>
          <w:rFonts w:ascii="標楷體" w:eastAsia="標楷體" w:hAnsi="標楷體" w:hint="eastAsia"/>
          <w:sz w:val="30"/>
          <w:szCs w:val="30"/>
          <w:lang w:eastAsia="zh-TW"/>
        </w:rPr>
        <w:t>；</w:t>
      </w:r>
    </w:p>
    <w:p w14:paraId="5B625D35" w14:textId="161230EF" w:rsidR="00D52E7B" w:rsidRPr="00E940E3" w:rsidRDefault="009E2516" w:rsidP="00E940E3">
      <w:pPr>
        <w:adjustRightInd w:val="0"/>
        <w:snapToGrid w:val="0"/>
        <w:rPr>
          <w:rFonts w:ascii="標楷體" w:eastAsia="標楷體" w:hAnsi="標楷體"/>
          <w:sz w:val="30"/>
          <w:szCs w:val="30"/>
          <w:lang w:eastAsia="zh-TW"/>
        </w:rPr>
      </w:pPr>
      <w:r w:rsidRPr="00E940E3">
        <w:rPr>
          <w:rFonts w:ascii="標楷體" w:eastAsia="標楷體" w:hAnsi="標楷體" w:hint="eastAsia"/>
          <w:sz w:val="30"/>
          <w:szCs w:val="30"/>
          <w:lang w:eastAsia="zh-TW"/>
        </w:rPr>
        <w:t>女子：</w:t>
      </w:r>
      <w:r w:rsidR="00D52E7B" w:rsidRPr="00E940E3">
        <w:rPr>
          <w:rFonts w:ascii="標楷體" w:eastAsia="標楷體" w:hAnsi="標楷體" w:hint="eastAsia"/>
          <w:sz w:val="30"/>
          <w:szCs w:val="30"/>
          <w:lang w:eastAsia="zh-TW"/>
        </w:rPr>
        <w:t>45</w:t>
      </w:r>
      <w:r w:rsidR="00D52E7B" w:rsidRPr="00E940E3">
        <w:rPr>
          <w:rFonts w:ascii="標楷體" w:eastAsia="標楷體" w:hAnsi="標楷體"/>
          <w:sz w:val="30"/>
          <w:szCs w:val="30"/>
          <w:lang w:eastAsia="zh-TW"/>
        </w:rPr>
        <w:t>kg</w:t>
      </w:r>
      <w:r w:rsidR="00D52E7B" w:rsidRPr="00E940E3">
        <w:rPr>
          <w:rFonts w:ascii="標楷體" w:eastAsia="標楷體" w:hAnsi="標楷體" w:hint="eastAsia"/>
          <w:sz w:val="30"/>
          <w:szCs w:val="30"/>
          <w:lang w:eastAsia="zh-TW"/>
        </w:rPr>
        <w:t>、49kg、55kg、59kg、64kg、71kg、76kg、81kg、87kg、+87kg</w:t>
      </w:r>
      <w:r w:rsidRPr="00E940E3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54F32801" w14:textId="77777777" w:rsidR="00155614" w:rsidRDefault="00D52E7B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獎勵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 xml:space="preserve">: 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各</w:t>
      </w:r>
      <w:r w:rsidR="00155614">
        <w:rPr>
          <w:rFonts w:ascii="標楷體" w:eastAsia="標楷體" w:hAnsi="標楷體" w:hint="eastAsia"/>
          <w:sz w:val="30"/>
          <w:szCs w:val="30"/>
          <w:lang w:eastAsia="zh-TW"/>
        </w:rPr>
        <w:t>級別將頒發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金</w:t>
      </w:r>
      <w:r w:rsidR="00155614">
        <w:rPr>
          <w:rFonts w:ascii="標楷體" w:eastAsia="標楷體" w:hAnsi="標楷體" w:hint="eastAsia"/>
          <w:sz w:val="30"/>
          <w:szCs w:val="30"/>
          <w:lang w:eastAsia="zh-TW"/>
        </w:rPr>
        <w:t>抓舉、挺舉及總和的金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銀銅牌。</w:t>
      </w:r>
    </w:p>
    <w:p w14:paraId="679E8F5F" w14:textId="0F97625F" w:rsidR="00D52E7B" w:rsidRPr="00155614" w:rsidRDefault="00155614" w:rsidP="00155614">
      <w:pPr>
        <w:pStyle w:val="a3"/>
        <w:adjustRightInd w:val="0"/>
        <w:snapToGrid w:val="0"/>
        <w:ind w:leftChars="0" w:left="360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>團體獎:最佳</w:t>
      </w:r>
      <w:r w:rsidR="00D52E7B" w:rsidRPr="00100760">
        <w:rPr>
          <w:rFonts w:ascii="標楷體" w:eastAsia="標楷體" w:hAnsi="標楷體" w:hint="eastAsia"/>
          <w:sz w:val="30"/>
          <w:szCs w:val="30"/>
          <w:lang w:eastAsia="zh-TW"/>
        </w:rPr>
        <w:t>團隊</w:t>
      </w:r>
      <w:r>
        <w:rPr>
          <w:rFonts w:ascii="標楷體" w:eastAsia="標楷體" w:hAnsi="標楷體" w:hint="eastAsia"/>
          <w:sz w:val="30"/>
          <w:szCs w:val="30"/>
          <w:lang w:eastAsia="zh-TW"/>
        </w:rPr>
        <w:t>男子組及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最佳團隊</w:t>
      </w:r>
      <w:r>
        <w:rPr>
          <w:rFonts w:ascii="標楷體" w:eastAsia="標楷體" w:hAnsi="標楷體" w:hint="eastAsia"/>
          <w:sz w:val="30"/>
          <w:szCs w:val="30"/>
          <w:lang w:eastAsia="zh-TW"/>
        </w:rPr>
        <w:t>女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子組</w:t>
      </w:r>
      <w:r w:rsidR="00D52E7B" w:rsidRPr="00100760">
        <w:rPr>
          <w:rFonts w:ascii="標楷體" w:eastAsia="標楷體" w:hAnsi="標楷體" w:hint="eastAsia"/>
          <w:sz w:val="30"/>
          <w:szCs w:val="30"/>
          <w:lang w:eastAsia="zh-TW"/>
        </w:rPr>
        <w:t>獎前六</w:t>
      </w:r>
      <w:r>
        <w:rPr>
          <w:rFonts w:ascii="標楷體" w:eastAsia="標楷體" w:hAnsi="標楷體" w:hint="eastAsia"/>
          <w:sz w:val="30"/>
          <w:szCs w:val="30"/>
          <w:lang w:eastAsia="zh-TW"/>
        </w:rPr>
        <w:t>名及</w:t>
      </w:r>
      <w:r w:rsidR="00A07AD2" w:rsidRPr="00155614">
        <w:rPr>
          <w:rFonts w:ascii="標楷體" w:eastAsia="標楷體" w:hAnsi="標楷體" w:hint="eastAsia"/>
          <w:sz w:val="30"/>
          <w:szCs w:val="30"/>
          <w:lang w:eastAsia="zh-TW"/>
        </w:rPr>
        <w:t>最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佳</w:t>
      </w:r>
      <w:r w:rsidR="00E940E3" w:rsidRPr="00155614">
        <w:rPr>
          <w:rFonts w:ascii="標楷體" w:eastAsia="標楷體" w:hAnsi="標楷體" w:hint="eastAsia"/>
          <w:sz w:val="30"/>
          <w:szCs w:val="30"/>
          <w:lang w:eastAsia="zh-TW"/>
        </w:rPr>
        <w:t>男子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運動員</w:t>
      </w:r>
      <w:r w:rsidR="00D52E7B" w:rsidRPr="00155614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最佳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女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子</w:t>
      </w:r>
      <w:r w:rsidRPr="00155614">
        <w:rPr>
          <w:rFonts w:ascii="標楷體" w:eastAsia="標楷體" w:hAnsi="標楷體" w:hint="eastAsia"/>
          <w:sz w:val="30"/>
          <w:szCs w:val="30"/>
          <w:lang w:eastAsia="zh-TW"/>
        </w:rPr>
        <w:t>運動員獎</w:t>
      </w:r>
      <w:r w:rsidR="009E2516" w:rsidRPr="00155614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48EF168A" w14:textId="77777777" w:rsidR="00D52E7B" w:rsidRPr="00100760" w:rsidRDefault="00A07AD2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藥檢依IWF反興奮興政策施行。</w:t>
      </w:r>
    </w:p>
    <w:p w14:paraId="17407C9C" w14:textId="7E52AEA8" w:rsidR="00A07AD2" w:rsidRPr="00100760" w:rsidRDefault="00513772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IWF</w:t>
      </w:r>
      <w:r w:rsidR="0010230B" w:rsidRPr="00100760">
        <w:rPr>
          <w:rFonts w:ascii="標楷體" w:eastAsia="標楷體" w:hAnsi="標楷體" w:hint="eastAsia"/>
          <w:sz w:val="30"/>
          <w:szCs w:val="30"/>
          <w:lang w:eastAsia="zh-TW"/>
        </w:rPr>
        <w:t>認證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使用槓鈴</w:t>
      </w:r>
      <w:r w:rsidR="009E2516" w:rsidRPr="00100760">
        <w:rPr>
          <w:rFonts w:ascii="標楷體" w:eastAsia="標楷體" w:hAnsi="標楷體" w:hint="eastAsia"/>
          <w:sz w:val="30"/>
          <w:szCs w:val="30"/>
          <w:lang w:eastAsia="zh-TW"/>
        </w:rPr>
        <w:t xml:space="preserve"> (</w:t>
      </w:r>
      <w:r w:rsidR="0010230B" w:rsidRPr="00100760">
        <w:rPr>
          <w:rFonts w:ascii="標楷體" w:eastAsia="標楷體" w:hAnsi="標楷體" w:hint="eastAsia"/>
          <w:sz w:val="30"/>
          <w:szCs w:val="30"/>
          <w:lang w:eastAsia="zh-TW"/>
        </w:rPr>
        <w:t>張孔)</w:t>
      </w:r>
      <w:r w:rsidR="005503A8" w:rsidRPr="00100760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1FF9234C" w14:textId="4F100583" w:rsidR="00513772" w:rsidRPr="00100760" w:rsidRDefault="00513772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依據IWF競賽規定參賽選手需自行辦理保險</w:t>
      </w:r>
      <w:r w:rsidR="005503A8" w:rsidRPr="00100760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33CBDE0C" w14:textId="2F307CAD" w:rsidR="005503A8" w:rsidRPr="00100760" w:rsidRDefault="005503A8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比賽期間氣候約攝氏</w:t>
      </w:r>
      <w:r w:rsidR="0010230B" w:rsidRPr="00100760">
        <w:rPr>
          <w:rFonts w:ascii="標楷體" w:eastAsia="標楷體" w:hAnsi="標楷體" w:hint="eastAsia"/>
          <w:sz w:val="30"/>
          <w:szCs w:val="30"/>
          <w:lang w:eastAsia="zh-TW"/>
        </w:rPr>
        <w:t>20-3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0度，電壓220伏特。</w:t>
      </w:r>
    </w:p>
    <w:p w14:paraId="20610B64" w14:textId="122BF78E" w:rsidR="007623BE" w:rsidRDefault="005503A8" w:rsidP="0010076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30"/>
          <w:szCs w:val="30"/>
          <w:lang w:eastAsia="zh-TW"/>
        </w:rPr>
      </w:pP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>聯絡</w:t>
      </w:r>
      <w:r w:rsidR="007623BE">
        <w:rPr>
          <w:rFonts w:ascii="標楷體" w:eastAsia="標楷體" w:hAnsi="標楷體" w:hint="eastAsia"/>
          <w:sz w:val="30"/>
          <w:szCs w:val="30"/>
          <w:lang w:eastAsia="zh-TW"/>
        </w:rPr>
        <w:t>資訊</w:t>
      </w:r>
      <w:r w:rsidRPr="00100760">
        <w:rPr>
          <w:rFonts w:ascii="標楷體" w:eastAsia="標楷體" w:hAnsi="標楷體" w:hint="eastAsia"/>
          <w:sz w:val="30"/>
          <w:szCs w:val="30"/>
          <w:lang w:eastAsia="zh-TW"/>
        </w:rPr>
        <w:t xml:space="preserve"> </w:t>
      </w:r>
    </w:p>
    <w:p w14:paraId="2AD754A7" w14:textId="77777777" w:rsidR="00155614" w:rsidRPr="005B0334" w:rsidRDefault="0015561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  <w:r w:rsidRPr="005B0334">
        <w:rPr>
          <w:rFonts w:ascii="Times New Roman" w:eastAsia="標楷體" w:hAnsi="Times New Roman" w:cs="Times New Roman"/>
          <w:sz w:val="30"/>
          <w:szCs w:val="30"/>
          <w:lang w:eastAsia="zh-TW"/>
        </w:rPr>
        <w:t>Asian Weightlifting Federation</w:t>
      </w:r>
    </w:p>
    <w:p w14:paraId="11379107" w14:textId="5B88CB51" w:rsidR="00155614" w:rsidRPr="005B0334" w:rsidRDefault="0015561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  <w:r w:rsidRPr="005B0334">
        <w:rPr>
          <w:rFonts w:ascii="Times New Roman" w:eastAsia="標楷體" w:hAnsi="Times New Roman" w:cs="Times New Roman"/>
          <w:sz w:val="30"/>
          <w:szCs w:val="30"/>
          <w:lang w:eastAsia="zh-TW"/>
        </w:rPr>
        <w:t>P.O. Box 2473, Doha, Qatar Email: awfederation@yahoo.com and info@awfederation.com</w:t>
      </w:r>
    </w:p>
    <w:p w14:paraId="595CC429" w14:textId="77777777" w:rsidR="005B0334" w:rsidRPr="005B0334" w:rsidRDefault="005B033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</w:p>
    <w:p w14:paraId="4D3AB2A6" w14:textId="1F56A09F" w:rsidR="00155614" w:rsidRPr="005B0334" w:rsidRDefault="0015561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  <w:r w:rsidRPr="005B0334">
        <w:rPr>
          <w:rFonts w:ascii="Times New Roman" w:eastAsia="標楷體" w:hAnsi="Times New Roman" w:cs="Times New Roman"/>
          <w:sz w:val="30"/>
          <w:szCs w:val="30"/>
          <w:lang w:eastAsia="zh-TW"/>
        </w:rPr>
        <w:t>Uzbekistan Weightlifting Federation Local Organizing Committee</w:t>
      </w:r>
    </w:p>
    <w:p w14:paraId="5FE4736D" w14:textId="77777777" w:rsidR="00155614" w:rsidRPr="005B0334" w:rsidRDefault="0015561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  <w:r w:rsidRPr="005B0334">
        <w:rPr>
          <w:rFonts w:ascii="Times New Roman" w:eastAsia="標楷體" w:hAnsi="Times New Roman" w:cs="Times New Roman"/>
          <w:sz w:val="30"/>
          <w:szCs w:val="30"/>
          <w:lang w:eastAsia="zh-TW"/>
        </w:rPr>
        <w:t>Tel: +. Tel/fax: +998712455590</w:t>
      </w:r>
    </w:p>
    <w:p w14:paraId="5A2D16BB" w14:textId="77777777" w:rsidR="00155614" w:rsidRPr="005B0334" w:rsidRDefault="0015561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  <w:r w:rsidRPr="005B0334">
        <w:rPr>
          <w:rFonts w:ascii="Times New Roman" w:eastAsia="標楷體" w:hAnsi="Times New Roman" w:cs="Times New Roman"/>
          <w:sz w:val="30"/>
          <w:szCs w:val="30"/>
          <w:lang w:eastAsia="zh-TW"/>
        </w:rPr>
        <w:t>Address: Uzbekistan 100003, Olmazor district 15/1, Tashkent, Uzbekistan</w:t>
      </w:r>
    </w:p>
    <w:p w14:paraId="0ECDE0A0" w14:textId="77777777" w:rsidR="00155614" w:rsidRPr="005B0334" w:rsidRDefault="00155614" w:rsidP="00155614">
      <w:pPr>
        <w:adjustRightInd w:val="0"/>
        <w:snapToGrid w:val="0"/>
        <w:rPr>
          <w:rFonts w:ascii="Times New Roman" w:eastAsia="標楷體" w:hAnsi="Times New Roman" w:cs="Times New Roman"/>
          <w:sz w:val="30"/>
          <w:szCs w:val="30"/>
          <w:lang w:eastAsia="zh-TW"/>
        </w:rPr>
      </w:pPr>
      <w:r w:rsidRPr="005B0334">
        <w:rPr>
          <w:rFonts w:ascii="Times New Roman" w:eastAsia="標楷體" w:hAnsi="Times New Roman" w:cs="Times New Roman"/>
          <w:sz w:val="30"/>
          <w:szCs w:val="30"/>
          <w:lang w:eastAsia="zh-TW"/>
        </w:rPr>
        <w:t>Email: uzbek_weightlifting@yahoo.com</w:t>
      </w:r>
    </w:p>
    <w:p w14:paraId="365F0647" w14:textId="77777777" w:rsidR="00155614" w:rsidRPr="00155614" w:rsidRDefault="00155614" w:rsidP="00155614">
      <w:pPr>
        <w:adjustRightInd w:val="0"/>
        <w:snapToGrid w:val="0"/>
        <w:rPr>
          <w:rFonts w:ascii="標楷體" w:eastAsia="標楷體" w:hAnsi="標楷體" w:hint="eastAsia"/>
          <w:sz w:val="30"/>
          <w:szCs w:val="30"/>
          <w:lang w:eastAsia="zh-TW"/>
        </w:rPr>
      </w:pPr>
    </w:p>
    <w:p w14:paraId="559723BA" w14:textId="77777777" w:rsidR="00155614" w:rsidRDefault="00155614">
      <w:pPr>
        <w:widowControl/>
        <w:rPr>
          <w:rFonts w:ascii="標楷體" w:eastAsia="標楷體" w:hAnsi="標楷體" w:cs="新細明體"/>
          <w:b/>
          <w:bCs/>
          <w:sz w:val="36"/>
          <w:szCs w:val="36"/>
          <w:lang w:val="en-GB" w:eastAsia="zh-TW"/>
        </w:rPr>
      </w:pPr>
      <w:r>
        <w:rPr>
          <w:rFonts w:ascii="標楷體" w:eastAsia="標楷體" w:hAnsi="標楷體" w:cs="新細明體"/>
          <w:lang w:eastAsia="zh-TW"/>
        </w:rPr>
        <w:br w:type="page"/>
      </w:r>
    </w:p>
    <w:p w14:paraId="657A3D21" w14:textId="27111674" w:rsidR="00576878" w:rsidRPr="00A558A2" w:rsidRDefault="00A558A2" w:rsidP="00576878">
      <w:pPr>
        <w:pStyle w:val="1"/>
        <w:spacing w:after="38"/>
        <w:ind w:left="846"/>
        <w:rPr>
          <w:rFonts w:ascii="標楷體" w:eastAsia="標楷體" w:hAnsi="標楷體"/>
        </w:rPr>
      </w:pPr>
      <w:r w:rsidRPr="00A558A2">
        <w:rPr>
          <w:rFonts w:ascii="標楷體" w:eastAsia="標楷體" w:hAnsi="標楷體" w:cs="新細明體" w:hint="eastAsia"/>
          <w:lang w:eastAsia="zh-TW"/>
        </w:rPr>
        <w:lastRenderedPageBreak/>
        <w:t>賽程表</w:t>
      </w:r>
    </w:p>
    <w:tbl>
      <w:tblPr>
        <w:tblStyle w:val="TableNormal"/>
        <w:tblW w:w="534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5"/>
        <w:gridCol w:w="1156"/>
        <w:gridCol w:w="1055"/>
        <w:gridCol w:w="3489"/>
        <w:gridCol w:w="1782"/>
      </w:tblGrid>
      <w:tr w:rsidR="00BD2BB2" w:rsidRPr="00A558A2" w14:paraId="5DE6EDF0" w14:textId="77777777" w:rsidTr="00EE3BE2">
        <w:trPr>
          <w:trHeight w:val="705"/>
        </w:trPr>
        <w:tc>
          <w:tcPr>
            <w:tcW w:w="1363" w:type="pct"/>
          </w:tcPr>
          <w:p w14:paraId="1D87FC2C" w14:textId="53040A97" w:rsidR="00E940E3" w:rsidRPr="00A558A2" w:rsidRDefault="00E940E3" w:rsidP="008E050A">
            <w:pPr>
              <w:pStyle w:val="TableParagraph"/>
              <w:spacing w:before="17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2021/</w:t>
            </w:r>
            <w:r w:rsidRPr="00A558A2">
              <w:rPr>
                <w:rFonts w:ascii="標楷體" w:eastAsia="標楷體" w:hAnsi="標楷體" w:hint="eastAsia"/>
                <w:sz w:val="28"/>
                <w:lang w:eastAsia="zh-TW"/>
              </w:rPr>
              <w:t>4</w:t>
            </w: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/</w:t>
            </w:r>
            <w:r w:rsidRPr="00A558A2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562" w:type="pct"/>
          </w:tcPr>
          <w:p w14:paraId="59AD4C7D" w14:textId="2F1D801C" w:rsidR="00E940E3" w:rsidRPr="00A558A2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8"/>
              </w:rPr>
            </w:pPr>
            <w:r w:rsidRPr="00A558A2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星期四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4E1EE04" w14:textId="15FB02F6" w:rsidR="00E940E3" w:rsidRPr="00A558A2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6A74D49C" w14:textId="63AE4158" w:rsidR="00E940E3" w:rsidRPr="00A558A2" w:rsidRDefault="00E940E3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A558A2">
              <w:rPr>
                <w:rFonts w:ascii="標楷體" w:eastAsia="標楷體" w:hAnsi="標楷體" w:cs="新細明體" w:hint="eastAsia"/>
                <w:sz w:val="28"/>
                <w:lang w:eastAsia="zh-TW"/>
              </w:rPr>
              <w:t>代表團抵達</w:t>
            </w:r>
          </w:p>
        </w:tc>
        <w:tc>
          <w:tcPr>
            <w:tcW w:w="866" w:type="pct"/>
          </w:tcPr>
          <w:p w14:paraId="1F0D579D" w14:textId="77777777" w:rsidR="00E940E3" w:rsidRPr="00A558A2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B16B48" w:rsidRPr="00B16B48" w14:paraId="0C7DA563" w14:textId="77777777" w:rsidTr="00EE3BE2">
        <w:trPr>
          <w:trHeight w:val="1657"/>
        </w:trPr>
        <w:tc>
          <w:tcPr>
            <w:tcW w:w="1363" w:type="pct"/>
            <w:vMerge w:val="restart"/>
          </w:tcPr>
          <w:p w14:paraId="546575CF" w14:textId="05062033" w:rsidR="00145380" w:rsidRPr="00B16B48" w:rsidRDefault="00145380" w:rsidP="008E050A">
            <w:pPr>
              <w:pStyle w:val="TableParagraph"/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t>2021/4/16</w:t>
            </w:r>
          </w:p>
        </w:tc>
        <w:tc>
          <w:tcPr>
            <w:tcW w:w="562" w:type="pct"/>
            <w:vMerge w:val="restart"/>
          </w:tcPr>
          <w:p w14:paraId="385AE210" w14:textId="10C21358" w:rsidR="00145380" w:rsidRPr="00B16B48" w:rsidRDefault="00145380" w:rsidP="004B3AED">
            <w:pPr>
              <w:pStyle w:val="TableParagraph"/>
              <w:spacing w:before="4" w:line="240" w:lineRule="auto"/>
              <w:ind w:left="0"/>
              <w:rPr>
                <w:rFonts w:ascii="標楷體" w:eastAsia="標楷體" w:hAnsi="標楷體"/>
                <w:b/>
                <w:sz w:val="29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星期五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536570AC" w14:textId="685C4F4B" w:rsidR="00145380" w:rsidRPr="00B16B48" w:rsidRDefault="00145380" w:rsidP="004B3AED">
            <w:pPr>
              <w:pStyle w:val="TableParagraph"/>
              <w:spacing w:before="4" w:line="240" w:lineRule="auto"/>
              <w:ind w:left="0"/>
              <w:rPr>
                <w:rFonts w:ascii="標楷體" w:eastAsia="標楷體" w:hAnsi="標楷體"/>
                <w:b/>
                <w:sz w:val="29"/>
              </w:rPr>
            </w:pPr>
          </w:p>
          <w:p w14:paraId="75A05497" w14:textId="77777777" w:rsidR="00145380" w:rsidRPr="00B16B48" w:rsidRDefault="00145380" w:rsidP="004B3AED">
            <w:pPr>
              <w:pStyle w:val="TableParagraph"/>
              <w:spacing w:before="1" w:line="240" w:lineRule="auto"/>
              <w:ind w:left="10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0F1A4030" w14:textId="77777777" w:rsidR="002F7BC1" w:rsidRDefault="002F7BC1" w:rsidP="002F7BC1">
            <w:pPr>
              <w:pStyle w:val="TableParagraph"/>
              <w:tabs>
                <w:tab w:val="left" w:pos="1385"/>
                <w:tab w:val="left" w:pos="2810"/>
              </w:tabs>
              <w:adjustRightInd w:val="0"/>
              <w:snapToGrid w:val="0"/>
              <w:spacing w:line="259" w:lineRule="auto"/>
              <w:ind w:left="125" w:right="34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  <w:p w14:paraId="269B78E3" w14:textId="20238E63" w:rsidR="00145380" w:rsidRPr="00B16B48" w:rsidRDefault="00145380" w:rsidP="002F7BC1">
            <w:pPr>
              <w:pStyle w:val="TableParagraph"/>
              <w:tabs>
                <w:tab w:val="left" w:pos="1385"/>
                <w:tab w:val="left" w:pos="2810"/>
              </w:tabs>
              <w:adjustRightInd w:val="0"/>
              <w:snapToGrid w:val="0"/>
              <w:spacing w:line="259" w:lineRule="auto"/>
              <w:ind w:left="125" w:right="34"/>
              <w:rPr>
                <w:rFonts w:ascii="標楷體" w:eastAsia="標楷體" w:hAnsi="標楷體"/>
                <w:sz w:val="28"/>
                <w:lang w:eastAsia="zh-TW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技術、醫</w:t>
            </w:r>
            <w:r w:rsidR="008E050A">
              <w:rPr>
                <w:rFonts w:ascii="標楷體" w:eastAsia="標楷體" w:hAnsi="標楷體" w:cs="新細明體" w:hint="eastAsia"/>
                <w:sz w:val="28"/>
                <w:lang w:eastAsia="zh-TW"/>
              </w:rPr>
              <w:t>藥</w:t>
            </w: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、</w:t>
            </w:r>
            <w:r w:rsidRPr="00B16B48">
              <w:rPr>
                <w:rFonts w:ascii="標楷體" w:eastAsia="標楷體" w:hAnsi="標楷體" w:cs="新細明體" w:hint="eastAsia"/>
                <w:spacing w:val="-6"/>
                <w:sz w:val="28"/>
                <w:lang w:eastAsia="zh-TW"/>
              </w:rPr>
              <w:t>教練及研究</w:t>
            </w:r>
            <w:r w:rsidRPr="00B16B48">
              <w:rPr>
                <w:rFonts w:ascii="標楷體" w:eastAsia="標楷體" w:hAnsi="標楷體"/>
                <w:sz w:val="28"/>
                <w:lang w:eastAsia="zh-TW"/>
              </w:rPr>
              <w:t xml:space="preserve"> &amp;</w:t>
            </w:r>
            <w:r w:rsidR="008E050A"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科學委員會會議</w:t>
            </w:r>
          </w:p>
        </w:tc>
        <w:tc>
          <w:tcPr>
            <w:tcW w:w="866" w:type="pct"/>
          </w:tcPr>
          <w:p w14:paraId="357960A7" w14:textId="45BFB7DF" w:rsidR="00145380" w:rsidRPr="00B16B48" w:rsidRDefault="00145380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B16B48" w:rsidRPr="00B16B48" w14:paraId="40E8094D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4B3E7BB7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62" w:type="pct"/>
            <w:vMerge/>
          </w:tcPr>
          <w:p w14:paraId="28BDD329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371CF086" w14:textId="119F5648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6C4424BC" w14:textId="6C0BC257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 xml:space="preserve">AWF </w:t>
            </w:r>
            <w:r w:rsidR="002F7BC1">
              <w:rPr>
                <w:rFonts w:ascii="標楷體" w:eastAsia="標楷體" w:hAnsi="標楷體" w:cs="新細明體" w:hint="eastAsia"/>
                <w:sz w:val="28"/>
                <w:lang w:eastAsia="zh-TW"/>
              </w:rPr>
              <w:t>執行委員會</w:t>
            </w:r>
          </w:p>
        </w:tc>
        <w:tc>
          <w:tcPr>
            <w:tcW w:w="866" w:type="pct"/>
          </w:tcPr>
          <w:p w14:paraId="0D423B42" w14:textId="77777777" w:rsidR="00145380" w:rsidRPr="00B16B48" w:rsidRDefault="00145380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6"/>
              </w:rPr>
            </w:pPr>
          </w:p>
        </w:tc>
      </w:tr>
      <w:tr w:rsidR="00B16B48" w:rsidRPr="00B16B48" w14:paraId="6EED0CD6" w14:textId="77777777" w:rsidTr="00EE3BE2">
        <w:trPr>
          <w:trHeight w:val="665"/>
        </w:trPr>
        <w:tc>
          <w:tcPr>
            <w:tcW w:w="1363" w:type="pct"/>
            <w:vMerge/>
            <w:tcBorders>
              <w:top w:val="nil"/>
            </w:tcBorders>
          </w:tcPr>
          <w:p w14:paraId="20B99CE6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508F5ABD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BC4F9CD" w14:textId="155A9EEB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18:00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EAFE393" w14:textId="26754E55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最後</w:t>
            </w:r>
            <w:r w:rsidR="008E050A">
              <w:rPr>
                <w:rFonts w:ascii="標楷體" w:eastAsia="標楷體" w:hAnsi="標楷體" w:cs="新細明體" w:hint="eastAsia"/>
                <w:sz w:val="28"/>
                <w:lang w:eastAsia="zh-TW"/>
              </w:rPr>
              <w:t>名單</w:t>
            </w: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確認</w:t>
            </w:r>
          </w:p>
        </w:tc>
        <w:tc>
          <w:tcPr>
            <w:tcW w:w="866" w:type="pct"/>
          </w:tcPr>
          <w:p w14:paraId="5CBA376C" w14:textId="77777777" w:rsidR="00145380" w:rsidRPr="00B16B48" w:rsidRDefault="00145380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B16B48" w:rsidRPr="00B16B48" w14:paraId="3D7A91DE" w14:textId="77777777" w:rsidTr="00EE3BE2">
        <w:trPr>
          <w:trHeight w:val="352"/>
        </w:trPr>
        <w:tc>
          <w:tcPr>
            <w:tcW w:w="1363" w:type="pct"/>
            <w:vMerge w:val="restart"/>
          </w:tcPr>
          <w:p w14:paraId="4FB992ED" w14:textId="7D4AD6C3" w:rsidR="00E940E3" w:rsidRPr="00B16B48" w:rsidRDefault="00E940E3" w:rsidP="008E050A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t>2021/4/17</w:t>
            </w:r>
          </w:p>
        </w:tc>
        <w:tc>
          <w:tcPr>
            <w:tcW w:w="562" w:type="pct"/>
            <w:vMerge w:val="restart"/>
          </w:tcPr>
          <w:p w14:paraId="596BAB90" w14:textId="65917843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星期六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1D46676A" w14:textId="6257B29A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08:00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0FA14C4" w14:textId="2A86046D" w:rsidR="00E940E3" w:rsidRPr="00B16B48" w:rsidRDefault="00E940E3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AWF常會會議</w:t>
            </w:r>
            <w:r w:rsidR="008E050A">
              <w:rPr>
                <w:rFonts w:ascii="標楷體" w:eastAsia="標楷體" w:hAnsi="標楷體" w:cs="新細明體" w:hint="eastAsia"/>
                <w:sz w:val="28"/>
                <w:lang w:eastAsia="zh-TW"/>
              </w:rPr>
              <w:t>報到</w:t>
            </w:r>
          </w:p>
        </w:tc>
        <w:tc>
          <w:tcPr>
            <w:tcW w:w="866" w:type="pct"/>
          </w:tcPr>
          <w:p w14:paraId="04FB7315" w14:textId="58E55CA3" w:rsidR="00E940E3" w:rsidRPr="00B16B48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B16B48" w:rsidRPr="00B16B48" w14:paraId="46EA59C7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223AD60E" w14:textId="77777777" w:rsidR="00E940E3" w:rsidRPr="00B16B48" w:rsidRDefault="00E940E3" w:rsidP="008E050A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62" w:type="pct"/>
            <w:vMerge/>
          </w:tcPr>
          <w:p w14:paraId="5EF251D3" w14:textId="77777777" w:rsidR="00E940E3" w:rsidRPr="00B16B48" w:rsidRDefault="00E940E3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63299D9" w14:textId="12A1A98D" w:rsidR="00E940E3" w:rsidRPr="00B16B48" w:rsidRDefault="00E940E3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09:00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E44ED9B" w14:textId="4023505C" w:rsidR="00E940E3" w:rsidRPr="00B16B48" w:rsidRDefault="00E940E3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AWF常會會議</w:t>
            </w:r>
          </w:p>
        </w:tc>
        <w:tc>
          <w:tcPr>
            <w:tcW w:w="866" w:type="pct"/>
          </w:tcPr>
          <w:p w14:paraId="555C09A1" w14:textId="77777777" w:rsidR="00E940E3" w:rsidRPr="00B16B48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6"/>
              </w:rPr>
            </w:pPr>
          </w:p>
        </w:tc>
      </w:tr>
      <w:tr w:rsidR="00B16B48" w:rsidRPr="00B16B48" w14:paraId="3ED487BF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2782FD8A" w14:textId="77777777" w:rsidR="00E940E3" w:rsidRPr="00B16B48" w:rsidRDefault="00E940E3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76BB3235" w14:textId="77777777" w:rsidR="00E940E3" w:rsidRPr="00B16B48" w:rsidRDefault="00E940E3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67454D3B" w14:textId="1139F00F" w:rsidR="00E940E3" w:rsidRPr="00B16B48" w:rsidRDefault="00E940E3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68B0AFD1" w14:textId="3FD9D4DA" w:rsidR="00E940E3" w:rsidRPr="00B16B48" w:rsidRDefault="00E940E3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技術委員會議</w:t>
            </w:r>
          </w:p>
        </w:tc>
        <w:tc>
          <w:tcPr>
            <w:tcW w:w="866" w:type="pct"/>
          </w:tcPr>
          <w:p w14:paraId="5D55C788" w14:textId="77777777" w:rsidR="00E940E3" w:rsidRPr="00B16B48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6"/>
              </w:rPr>
            </w:pPr>
          </w:p>
        </w:tc>
      </w:tr>
      <w:tr w:rsidR="00B16B48" w:rsidRPr="00B16B48" w14:paraId="6EC82559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7A686DF8" w14:textId="77777777" w:rsidR="00E940E3" w:rsidRPr="00B16B48" w:rsidRDefault="00E940E3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477B53CD" w14:textId="77777777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134FBD28" w14:textId="06821564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16:00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51856F5" w14:textId="5F376A9C" w:rsidR="00E940E3" w:rsidRPr="00B16B48" w:rsidRDefault="00E940E3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教練研討會</w:t>
            </w:r>
          </w:p>
        </w:tc>
        <w:tc>
          <w:tcPr>
            <w:tcW w:w="866" w:type="pct"/>
          </w:tcPr>
          <w:p w14:paraId="41CCF462" w14:textId="77777777" w:rsidR="00E940E3" w:rsidRPr="00B16B48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6"/>
              </w:rPr>
            </w:pPr>
          </w:p>
        </w:tc>
      </w:tr>
      <w:tr w:rsidR="00B16B48" w:rsidRPr="00B16B48" w14:paraId="7D4F6920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0F4DA7B1" w14:textId="77777777" w:rsidR="00E940E3" w:rsidRPr="00B16B48" w:rsidRDefault="00E940E3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0B01A03F" w14:textId="77777777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3126FB8E" w14:textId="614ABB55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18:00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F8D50A6" w14:textId="39F8CA0C" w:rsidR="00E940E3" w:rsidRPr="00B16B48" w:rsidRDefault="00E940E3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反禁藥研討會</w:t>
            </w:r>
          </w:p>
        </w:tc>
        <w:tc>
          <w:tcPr>
            <w:tcW w:w="866" w:type="pct"/>
          </w:tcPr>
          <w:p w14:paraId="2B5BD6E2" w14:textId="77777777" w:rsidR="00E940E3" w:rsidRPr="00B16B48" w:rsidRDefault="00E940E3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6"/>
              </w:rPr>
            </w:pPr>
          </w:p>
        </w:tc>
      </w:tr>
      <w:tr w:rsidR="00B16B48" w:rsidRPr="00B16B48" w14:paraId="5C805FBD" w14:textId="77777777" w:rsidTr="00EE3BE2">
        <w:trPr>
          <w:trHeight w:val="354"/>
        </w:trPr>
        <w:tc>
          <w:tcPr>
            <w:tcW w:w="1363" w:type="pct"/>
            <w:vMerge w:val="restart"/>
            <w:tcBorders>
              <w:top w:val="single" w:sz="6" w:space="0" w:color="000000"/>
            </w:tcBorders>
          </w:tcPr>
          <w:p w14:paraId="76EFAD84" w14:textId="11B7EED4" w:rsidR="00E940E3" w:rsidRPr="00B16B48" w:rsidRDefault="00145380" w:rsidP="008E050A">
            <w:pPr>
              <w:pStyle w:val="TableParagraph"/>
              <w:spacing w:before="215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t>2021/4/18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</w:tcBorders>
          </w:tcPr>
          <w:p w14:paraId="36C952B1" w14:textId="3169EFF2" w:rsidR="00E940E3" w:rsidRPr="00B16B48" w:rsidRDefault="00145380" w:rsidP="004B3AED">
            <w:pPr>
              <w:pStyle w:val="TableParagraph"/>
              <w:spacing w:line="313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星期日</w:t>
            </w:r>
          </w:p>
        </w:tc>
        <w:tc>
          <w:tcPr>
            <w:tcW w:w="513" w:type="pct"/>
            <w:tcBorders>
              <w:top w:val="single" w:sz="6" w:space="0" w:color="000000"/>
              <w:right w:val="single" w:sz="6" w:space="0" w:color="000000"/>
            </w:tcBorders>
          </w:tcPr>
          <w:p w14:paraId="63E09AA3" w14:textId="23DB7FFA" w:rsidR="00E940E3" w:rsidRPr="00B16B48" w:rsidRDefault="00E940E3" w:rsidP="004B3AED">
            <w:pPr>
              <w:pStyle w:val="TableParagraph"/>
              <w:spacing w:line="313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10:00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</w:tcBorders>
          </w:tcPr>
          <w:p w14:paraId="3A993875" w14:textId="5CA585EC" w:rsidR="00E940E3" w:rsidRPr="00B16B48" w:rsidRDefault="00E940E3" w:rsidP="004B3AED">
            <w:pPr>
              <w:pStyle w:val="TableParagraph"/>
              <w:spacing w:line="313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女子45公斤量級</w:t>
            </w:r>
          </w:p>
        </w:tc>
        <w:tc>
          <w:tcPr>
            <w:tcW w:w="866" w:type="pct"/>
            <w:tcBorders>
              <w:top w:val="single" w:sz="6" w:space="0" w:color="000000"/>
            </w:tcBorders>
          </w:tcPr>
          <w:p w14:paraId="2317A0CB" w14:textId="79B89F89" w:rsidR="00E940E3" w:rsidRPr="00B16B48" w:rsidRDefault="00E940E3" w:rsidP="004B3AED">
            <w:pPr>
              <w:pStyle w:val="TableParagraph"/>
              <w:spacing w:line="313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145380" w:rsidRP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5D9FC62B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43E5C740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37521AD" w14:textId="77777777" w:rsidR="00145380" w:rsidRPr="00B16B48" w:rsidRDefault="00145380" w:rsidP="00145380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6119CA2D" w14:textId="647624F8" w:rsidR="00145380" w:rsidRPr="00B16B48" w:rsidRDefault="00145380" w:rsidP="00145380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11:45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56DF7B7" w14:textId="316EDE36" w:rsidR="00145380" w:rsidRPr="00B16B48" w:rsidRDefault="00145380" w:rsidP="0014538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女子49公斤量級</w:t>
            </w:r>
          </w:p>
        </w:tc>
        <w:tc>
          <w:tcPr>
            <w:tcW w:w="866" w:type="pct"/>
          </w:tcPr>
          <w:p w14:paraId="56C4F960" w14:textId="4737C5A7" w:rsidR="00145380" w:rsidRPr="00B16B48" w:rsidRDefault="00145380" w:rsidP="00145380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hint="eastAsia"/>
              </w:rPr>
              <w:t>B</w:t>
            </w:r>
            <w:r w:rsidRPr="00B16B48">
              <w:rPr>
                <w:rFonts w:ascii="新細明體" w:eastAsia="新細明體" w:hAnsi="新細明體" w:cs="新細明體" w:hint="eastAsia"/>
              </w:rPr>
              <w:t>組</w:t>
            </w:r>
          </w:p>
        </w:tc>
      </w:tr>
      <w:tr w:rsidR="00B16B48" w:rsidRPr="00B16B48" w14:paraId="47254FF5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558247D8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5829050" w14:textId="77777777" w:rsidR="00145380" w:rsidRPr="00B16B48" w:rsidRDefault="00145380" w:rsidP="00145380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20B1CB6" w14:textId="5F99ACAF" w:rsidR="00145380" w:rsidRPr="00B16B48" w:rsidRDefault="00145380" w:rsidP="00145380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13:30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F593387" w14:textId="2725C919" w:rsidR="00145380" w:rsidRPr="00B16B48" w:rsidRDefault="00145380" w:rsidP="00145380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男子55公斤量級</w:t>
            </w:r>
          </w:p>
        </w:tc>
        <w:tc>
          <w:tcPr>
            <w:tcW w:w="866" w:type="pct"/>
          </w:tcPr>
          <w:p w14:paraId="1C1AB1D7" w14:textId="2AFE2726" w:rsidR="00145380" w:rsidRPr="00B16B48" w:rsidRDefault="00145380" w:rsidP="00145380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hint="eastAsia"/>
              </w:rPr>
              <w:t>B</w:t>
            </w:r>
            <w:r w:rsidRPr="00B16B48">
              <w:rPr>
                <w:rFonts w:ascii="新細明體" w:eastAsia="新細明體" w:hAnsi="新細明體" w:cs="新細明體" w:hint="eastAsia"/>
              </w:rPr>
              <w:t>組</w:t>
            </w:r>
          </w:p>
        </w:tc>
      </w:tr>
      <w:tr w:rsidR="00B16B48" w:rsidRPr="00B16B48" w14:paraId="058CB7A6" w14:textId="77777777" w:rsidTr="00BD2BB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7D795573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6A9B5FC9" w14:textId="77777777" w:rsidR="00145380" w:rsidRPr="00B16B48" w:rsidRDefault="00145380" w:rsidP="004B3AED">
            <w:pPr>
              <w:pStyle w:val="TableParagraph"/>
              <w:spacing w:line="320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32D008C0" w14:textId="1CE725A1" w:rsidR="00145380" w:rsidRPr="00B16B48" w:rsidRDefault="00145380" w:rsidP="004B3AED">
            <w:pPr>
              <w:pStyle w:val="TableParagraph"/>
              <w:spacing w:line="320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16:00</w:t>
            </w:r>
          </w:p>
        </w:tc>
        <w:tc>
          <w:tcPr>
            <w:tcW w:w="2562" w:type="pct"/>
            <w:gridSpan w:val="2"/>
            <w:tcBorders>
              <w:left w:val="single" w:sz="6" w:space="0" w:color="000000"/>
            </w:tcBorders>
          </w:tcPr>
          <w:p w14:paraId="18A4CE58" w14:textId="06DEFE3B" w:rsidR="00145380" w:rsidRPr="00B16B48" w:rsidRDefault="00145380" w:rsidP="004B3AED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bCs/>
                <w:sz w:val="26"/>
              </w:rPr>
            </w:pPr>
            <w:r w:rsidRPr="00B16B48">
              <w:rPr>
                <w:rFonts w:ascii="標楷體" w:eastAsia="標楷體" w:hAnsi="標楷體" w:cs="新細明體" w:hint="eastAsia"/>
                <w:bCs/>
                <w:sz w:val="28"/>
                <w:lang w:eastAsia="zh-TW"/>
              </w:rPr>
              <w:t>開幕典禮</w:t>
            </w:r>
          </w:p>
        </w:tc>
      </w:tr>
      <w:tr w:rsidR="00B16B48" w:rsidRPr="00B16B48" w14:paraId="102B8E17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026E1F32" w14:textId="77777777" w:rsidR="00E940E3" w:rsidRPr="00B16B48" w:rsidRDefault="00E940E3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96922AB" w14:textId="77777777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55AF6401" w14:textId="65B69B1A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449C65F6" w14:textId="6B322AB2" w:rsidR="00E940E3" w:rsidRPr="00B16B48" w:rsidRDefault="00E940E3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女子45公斤量級</w:t>
            </w:r>
          </w:p>
        </w:tc>
        <w:tc>
          <w:tcPr>
            <w:tcW w:w="866" w:type="pct"/>
          </w:tcPr>
          <w:p w14:paraId="3F0078EA" w14:textId="54A51001" w:rsidR="00E940E3" w:rsidRPr="00B16B48" w:rsidRDefault="00E940E3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145380" w:rsidRP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2C6B11C2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71F6BD1A" w14:textId="77777777" w:rsidR="00E940E3" w:rsidRPr="00B16B48" w:rsidRDefault="00E940E3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9242B74" w14:textId="77777777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21C189DB" w14:textId="4163B504" w:rsidR="00E940E3" w:rsidRPr="00B16B48" w:rsidRDefault="00E940E3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8D25055" w14:textId="20C53439" w:rsidR="00E940E3" w:rsidRPr="00B16B48" w:rsidRDefault="00E940E3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女子49公斤量級</w:t>
            </w:r>
          </w:p>
        </w:tc>
        <w:tc>
          <w:tcPr>
            <w:tcW w:w="866" w:type="pct"/>
          </w:tcPr>
          <w:p w14:paraId="57608214" w14:textId="593EB732" w:rsidR="00E940E3" w:rsidRPr="00B16B48" w:rsidRDefault="00E940E3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145380" w:rsidRP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5B3504E" w14:textId="77777777" w:rsidTr="00EE3BE2">
        <w:trPr>
          <w:trHeight w:val="357"/>
        </w:trPr>
        <w:tc>
          <w:tcPr>
            <w:tcW w:w="1363" w:type="pct"/>
            <w:vMerge w:val="restart"/>
          </w:tcPr>
          <w:p w14:paraId="5EADC4AF" w14:textId="2654BE50" w:rsidR="00337C99" w:rsidRPr="00B16B48" w:rsidRDefault="00337C99" w:rsidP="008E050A">
            <w:pPr>
              <w:pStyle w:val="TableParagraph"/>
              <w:spacing w:before="1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t>2021/4/19</w:t>
            </w:r>
          </w:p>
        </w:tc>
        <w:tc>
          <w:tcPr>
            <w:tcW w:w="562" w:type="pct"/>
            <w:vMerge w:val="restart"/>
          </w:tcPr>
          <w:p w14:paraId="70ACC741" w14:textId="107E8E81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星期一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B5F531A" w14:textId="0560E138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2303EB02" w14:textId="3F1F8909" w:rsidR="00337C99" w:rsidRPr="00B16B48" w:rsidRDefault="00337C99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男子55公斤量級</w:t>
            </w:r>
          </w:p>
        </w:tc>
        <w:tc>
          <w:tcPr>
            <w:tcW w:w="866" w:type="pct"/>
          </w:tcPr>
          <w:p w14:paraId="685B680B" w14:textId="33FCF59E" w:rsidR="00337C99" w:rsidRPr="00B16B48" w:rsidRDefault="00337C99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3BAE268D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1B1C7FCE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518BD19F" w14:textId="77777777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2F5FAF8B" w14:textId="2F65055F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11:45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04DE39B2" w14:textId="5BBABF11" w:rsidR="00337C99" w:rsidRPr="00B16B48" w:rsidRDefault="00337C99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男子61公斤量級</w:t>
            </w:r>
          </w:p>
        </w:tc>
        <w:tc>
          <w:tcPr>
            <w:tcW w:w="866" w:type="pct"/>
          </w:tcPr>
          <w:p w14:paraId="5C581F1B" w14:textId="564B7953" w:rsidR="00337C99" w:rsidRPr="00B16B48" w:rsidRDefault="00337C99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5F162D61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2309BD9A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18DCB040" w14:textId="77777777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7BB7045" w14:textId="7BF59EDE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CCEF129" w14:textId="7F75A5A9" w:rsidR="00337C99" w:rsidRPr="00B16B48" w:rsidRDefault="00337C99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男子55公斤量級</w:t>
            </w:r>
          </w:p>
        </w:tc>
        <w:tc>
          <w:tcPr>
            <w:tcW w:w="866" w:type="pct"/>
          </w:tcPr>
          <w:p w14:paraId="2A06B9E4" w14:textId="651854DD" w:rsidR="00337C99" w:rsidRPr="00B16B48" w:rsidRDefault="00337C99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6146798C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70D7BC00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03B04C0A" w14:textId="77777777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1F543D12" w14:textId="656235A1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DB792C2" w14:textId="41E77B71" w:rsidR="00337C99" w:rsidRPr="00B16B48" w:rsidRDefault="00337C99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女子45公斤量級</w:t>
            </w:r>
          </w:p>
        </w:tc>
        <w:tc>
          <w:tcPr>
            <w:tcW w:w="866" w:type="pct"/>
          </w:tcPr>
          <w:p w14:paraId="068617AA" w14:textId="730173F2" w:rsidR="00337C99" w:rsidRPr="00B16B48" w:rsidRDefault="00337C99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E30EAE4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67B1D0D1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4E026372" w14:textId="77777777" w:rsidR="00337C99" w:rsidRPr="00B16B48" w:rsidRDefault="00337C99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2BA4BD6A" w14:textId="1D61DA5A" w:rsidR="00337C99" w:rsidRPr="00B16B48" w:rsidRDefault="00337C99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6A035D07" w14:textId="3D5DCA60" w:rsidR="00337C99" w:rsidRPr="00B16B48" w:rsidRDefault="00337C99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男子61公斤量級</w:t>
            </w:r>
          </w:p>
        </w:tc>
        <w:tc>
          <w:tcPr>
            <w:tcW w:w="866" w:type="pct"/>
          </w:tcPr>
          <w:p w14:paraId="1E14C75D" w14:textId="4CDDE6FE" w:rsidR="00337C99" w:rsidRPr="00B16B48" w:rsidRDefault="00337C99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4C19096B" w14:textId="77777777" w:rsidTr="00EE3BE2">
        <w:trPr>
          <w:trHeight w:val="354"/>
        </w:trPr>
        <w:tc>
          <w:tcPr>
            <w:tcW w:w="1363" w:type="pct"/>
            <w:vMerge w:val="restart"/>
          </w:tcPr>
          <w:p w14:paraId="7DBDECCA" w14:textId="790F6164" w:rsidR="00337C99" w:rsidRPr="00B16B48" w:rsidRDefault="00337C99" w:rsidP="008E050A">
            <w:pPr>
              <w:pStyle w:val="TableParagraph"/>
              <w:spacing w:before="197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t>2021/4/20</w:t>
            </w:r>
          </w:p>
        </w:tc>
        <w:tc>
          <w:tcPr>
            <w:tcW w:w="562" w:type="pct"/>
            <w:vMerge w:val="restart"/>
          </w:tcPr>
          <w:p w14:paraId="31F475E5" w14:textId="2527A53D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星期二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7A31FA3D" w14:textId="6B40D9E7" w:rsidR="00337C99" w:rsidRPr="00B16B48" w:rsidRDefault="00337C99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11:00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6A59F5E9" w14:textId="0C06EF40" w:rsidR="00337C99" w:rsidRPr="00B16B48" w:rsidRDefault="00337C99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女子59公斤量級</w:t>
            </w:r>
          </w:p>
        </w:tc>
        <w:tc>
          <w:tcPr>
            <w:tcW w:w="866" w:type="pct"/>
          </w:tcPr>
          <w:p w14:paraId="183BE050" w14:textId="5D32B533" w:rsidR="00337C99" w:rsidRPr="00B16B48" w:rsidRDefault="00337C99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7F1B9C6E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778B3C16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770F212A" w14:textId="77777777" w:rsidR="00337C99" w:rsidRPr="00B16B48" w:rsidRDefault="00337C99" w:rsidP="004863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338D1F9D" w14:textId="0A5B9927" w:rsidR="00337C99" w:rsidRPr="00B16B48" w:rsidRDefault="00337C99" w:rsidP="004863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48029B2F" w14:textId="2CC0C35D" w:rsidR="00337C99" w:rsidRPr="00B16B48" w:rsidRDefault="00337C99" w:rsidP="004863D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男子67公斤量級</w:t>
            </w:r>
          </w:p>
        </w:tc>
        <w:tc>
          <w:tcPr>
            <w:tcW w:w="866" w:type="pct"/>
          </w:tcPr>
          <w:p w14:paraId="2708290D" w14:textId="54541CD2" w:rsidR="00337C99" w:rsidRPr="00B16B48" w:rsidRDefault="00337C99" w:rsidP="004863D6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5F9F63C6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614D1774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13D6E4BD" w14:textId="77777777" w:rsidR="00337C99" w:rsidRPr="00B16B48" w:rsidRDefault="00337C99" w:rsidP="004863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6589A1C4" w14:textId="1A784AB6" w:rsidR="00337C99" w:rsidRPr="00B16B48" w:rsidRDefault="00337C99" w:rsidP="004863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6C0FDA3B" w14:textId="5D4D7236" w:rsidR="00337C99" w:rsidRPr="00B16B48" w:rsidRDefault="00337C99" w:rsidP="004863D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女子59公斤量級</w:t>
            </w:r>
          </w:p>
        </w:tc>
        <w:tc>
          <w:tcPr>
            <w:tcW w:w="866" w:type="pct"/>
          </w:tcPr>
          <w:p w14:paraId="3733F734" w14:textId="1A98143D" w:rsidR="00337C99" w:rsidRPr="00B16B48" w:rsidRDefault="00337C99" w:rsidP="004863D6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4198D249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00C393A0" w14:textId="77777777" w:rsidR="00337C99" w:rsidRPr="00B16B48" w:rsidRDefault="00337C99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659CA5E0" w14:textId="77777777" w:rsidR="00337C99" w:rsidRPr="00B16B48" w:rsidRDefault="00337C99" w:rsidP="004863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6A031BCB" w14:textId="3611D81D" w:rsidR="00337C99" w:rsidRPr="00B16B48" w:rsidRDefault="00337C99" w:rsidP="004863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44E1D35" w14:textId="567330D3" w:rsidR="00337C99" w:rsidRPr="00B16B48" w:rsidRDefault="00337C99" w:rsidP="004863D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男子67公斤量級</w:t>
            </w:r>
          </w:p>
        </w:tc>
        <w:tc>
          <w:tcPr>
            <w:tcW w:w="866" w:type="pct"/>
          </w:tcPr>
          <w:p w14:paraId="13C32CC2" w14:textId="3A0C8587" w:rsidR="00337C99" w:rsidRPr="00B16B48" w:rsidRDefault="00337C99" w:rsidP="004863D6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3128BF90" w14:textId="77777777" w:rsidTr="00EE3BE2">
        <w:trPr>
          <w:trHeight w:val="354"/>
        </w:trPr>
        <w:tc>
          <w:tcPr>
            <w:tcW w:w="1363" w:type="pct"/>
            <w:vMerge w:val="restart"/>
          </w:tcPr>
          <w:p w14:paraId="1150AE88" w14:textId="4BB4A5FA" w:rsidR="00145380" w:rsidRPr="00B16B48" w:rsidRDefault="00145380" w:rsidP="008E050A">
            <w:pPr>
              <w:pStyle w:val="TableParagraph"/>
              <w:spacing w:before="197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t>2021/4/21</w:t>
            </w:r>
          </w:p>
        </w:tc>
        <w:tc>
          <w:tcPr>
            <w:tcW w:w="562" w:type="pct"/>
            <w:vMerge w:val="restart"/>
          </w:tcPr>
          <w:p w14:paraId="2AED0EEE" w14:textId="7EAB9A9A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星期三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5F444410" w14:textId="00B13FE6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11:00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58F3FD8A" w14:textId="226E3FC8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女子64公斤量級</w:t>
            </w:r>
          </w:p>
        </w:tc>
        <w:tc>
          <w:tcPr>
            <w:tcW w:w="866" w:type="pct"/>
          </w:tcPr>
          <w:p w14:paraId="23528E45" w14:textId="334B23B5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382B5541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0349D0A2" w14:textId="77777777" w:rsidR="00145380" w:rsidRPr="00B16B48" w:rsidRDefault="00145380" w:rsidP="004B3AE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58957B58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1D577BF" w14:textId="6362990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55FAA43" w14:textId="0040830F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男子73公斤量級</w:t>
            </w:r>
          </w:p>
        </w:tc>
        <w:tc>
          <w:tcPr>
            <w:tcW w:w="866" w:type="pct"/>
          </w:tcPr>
          <w:p w14:paraId="3213AEF2" w14:textId="47EBFD18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336BDEB3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71726232" w14:textId="77777777" w:rsidR="00145380" w:rsidRPr="00B16B48" w:rsidRDefault="00145380" w:rsidP="004B3AE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004601D0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C2E1239" w14:textId="79A9C05F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E7DEA81" w14:textId="1DC3E81B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女子64公斤量級</w:t>
            </w:r>
          </w:p>
        </w:tc>
        <w:tc>
          <w:tcPr>
            <w:tcW w:w="866" w:type="pct"/>
          </w:tcPr>
          <w:p w14:paraId="5F9A0983" w14:textId="5615C0A3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393900C" w14:textId="77777777" w:rsidTr="00EE3BE2">
        <w:trPr>
          <w:trHeight w:val="352"/>
        </w:trPr>
        <w:tc>
          <w:tcPr>
            <w:tcW w:w="1363" w:type="pct"/>
            <w:vMerge/>
            <w:tcBorders>
              <w:top w:val="nil"/>
            </w:tcBorders>
          </w:tcPr>
          <w:p w14:paraId="4C4B5962" w14:textId="77777777" w:rsidR="00145380" w:rsidRPr="00B16B48" w:rsidRDefault="00145380" w:rsidP="004B3AE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29B13FF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1B0F513" w14:textId="18C04170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CB67FAA" w14:textId="06C36DBE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男子73公斤量級</w:t>
            </w:r>
          </w:p>
        </w:tc>
        <w:tc>
          <w:tcPr>
            <w:tcW w:w="866" w:type="pct"/>
          </w:tcPr>
          <w:p w14:paraId="48275D06" w14:textId="77777777" w:rsidR="00145380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  <w:lang w:eastAsia="zh-TW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  <w:p w14:paraId="004C8B95" w14:textId="4D9E2CBE" w:rsidR="00EE3BE2" w:rsidRPr="00B16B48" w:rsidRDefault="00EE3BE2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</w:p>
        </w:tc>
      </w:tr>
      <w:tr w:rsidR="00B16B48" w:rsidRPr="00B16B48" w14:paraId="372C36AB" w14:textId="77777777" w:rsidTr="00EE3BE2">
        <w:trPr>
          <w:trHeight w:val="357"/>
        </w:trPr>
        <w:tc>
          <w:tcPr>
            <w:tcW w:w="1363" w:type="pct"/>
            <w:vMerge w:val="restart"/>
          </w:tcPr>
          <w:p w14:paraId="7C36193C" w14:textId="371EF82D" w:rsidR="00145380" w:rsidRPr="00B16B48" w:rsidRDefault="00145380" w:rsidP="008E050A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hint="eastAsia"/>
                <w:sz w:val="28"/>
                <w:lang w:eastAsia="zh-TW"/>
              </w:rPr>
              <w:lastRenderedPageBreak/>
              <w:t>2021/4/22</w:t>
            </w:r>
          </w:p>
        </w:tc>
        <w:tc>
          <w:tcPr>
            <w:tcW w:w="562" w:type="pct"/>
            <w:vMerge w:val="restart"/>
          </w:tcPr>
          <w:p w14:paraId="1CF460E2" w14:textId="087D4B0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星期四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2730211" w14:textId="1A2873EF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512315F9" w14:textId="444F64FD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男子81公斤量級</w:t>
            </w:r>
          </w:p>
        </w:tc>
        <w:tc>
          <w:tcPr>
            <w:tcW w:w="866" w:type="pct"/>
          </w:tcPr>
          <w:p w14:paraId="4A0EDC74" w14:textId="38BED119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347E860A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363A0082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BE5A5D8" w14:textId="77777777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6A325284" w14:textId="66357566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2794833F" w14:textId="0D3F36AB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女子71公斤量級</w:t>
            </w:r>
          </w:p>
        </w:tc>
        <w:tc>
          <w:tcPr>
            <w:tcW w:w="866" w:type="pct"/>
          </w:tcPr>
          <w:p w14:paraId="077BD3F1" w14:textId="133CB107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50B16FE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74E8FE07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4B240DD5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29664EED" w14:textId="24181681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54EEA1A7" w14:textId="44BD8079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男子81公斤量級</w:t>
            </w:r>
          </w:p>
        </w:tc>
        <w:tc>
          <w:tcPr>
            <w:tcW w:w="866" w:type="pct"/>
          </w:tcPr>
          <w:p w14:paraId="61BC6F6A" w14:textId="6B0A8537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4BC823A0" w14:textId="77777777" w:rsidTr="00EE3BE2">
        <w:trPr>
          <w:trHeight w:val="357"/>
        </w:trPr>
        <w:tc>
          <w:tcPr>
            <w:tcW w:w="1363" w:type="pct"/>
            <w:vMerge w:val="restart"/>
          </w:tcPr>
          <w:p w14:paraId="581B2EDB" w14:textId="4624FB8F" w:rsidR="00145380" w:rsidRPr="00B16B48" w:rsidRDefault="00145380" w:rsidP="008E050A">
            <w:pPr>
              <w:pStyle w:val="TableParagraph"/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2021/4/23</w:t>
            </w:r>
          </w:p>
        </w:tc>
        <w:tc>
          <w:tcPr>
            <w:tcW w:w="562" w:type="pct"/>
            <w:vMerge w:val="restart"/>
          </w:tcPr>
          <w:p w14:paraId="2C7E9DA0" w14:textId="4506D7B2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</w:rPr>
              <w:t>星期五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25E167B2" w14:textId="0A59A794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5353CCDD" w14:textId="60012535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女子76公斤量級</w:t>
            </w:r>
          </w:p>
        </w:tc>
        <w:tc>
          <w:tcPr>
            <w:tcW w:w="866" w:type="pct"/>
          </w:tcPr>
          <w:p w14:paraId="50E712C6" w14:textId="67C2B4E1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FE87C98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580B87F7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7ACC662F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4D6BFC93" w14:textId="1071DA32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11:30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42C5782E" w14:textId="13B2E791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男子89公斤量級</w:t>
            </w:r>
          </w:p>
        </w:tc>
        <w:tc>
          <w:tcPr>
            <w:tcW w:w="866" w:type="pct"/>
          </w:tcPr>
          <w:p w14:paraId="2CA06251" w14:textId="2121CCEA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CC8E458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35008B6A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5694ECEC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70F14430" w14:textId="0E7917DB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2D1C7BE" w14:textId="3A23D448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男子96公斤量級</w:t>
            </w:r>
          </w:p>
        </w:tc>
        <w:tc>
          <w:tcPr>
            <w:tcW w:w="866" w:type="pct"/>
          </w:tcPr>
          <w:p w14:paraId="74E8A9D9" w14:textId="5C93D99E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729E35D0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61ECB6D8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25253E23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512F631F" w14:textId="2A51F4B3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21FA7042" w14:textId="1D1159BE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男子89公斤量級</w:t>
            </w:r>
          </w:p>
        </w:tc>
        <w:tc>
          <w:tcPr>
            <w:tcW w:w="866" w:type="pct"/>
          </w:tcPr>
          <w:p w14:paraId="1FB15F35" w14:textId="3D09160C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4CBFD3F1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3A836A4B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07B38884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5E91914B" w14:textId="20CD86A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17FC01E" w14:textId="1C8A1B74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女子76公斤量級</w:t>
            </w:r>
          </w:p>
        </w:tc>
        <w:tc>
          <w:tcPr>
            <w:tcW w:w="866" w:type="pct"/>
          </w:tcPr>
          <w:p w14:paraId="6CF9F884" w14:textId="1BFFC47D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5DD4D706" w14:textId="77777777" w:rsidTr="00EE3BE2">
        <w:trPr>
          <w:trHeight w:val="357"/>
        </w:trPr>
        <w:tc>
          <w:tcPr>
            <w:tcW w:w="1363" w:type="pct"/>
            <w:vMerge w:val="restart"/>
          </w:tcPr>
          <w:p w14:paraId="1A3C1412" w14:textId="13CC80A0" w:rsidR="00145380" w:rsidRPr="00B16B48" w:rsidRDefault="00145380" w:rsidP="008E050A">
            <w:pPr>
              <w:pStyle w:val="TableParagraph"/>
              <w:spacing w:before="219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2021/4/24</w:t>
            </w:r>
          </w:p>
        </w:tc>
        <w:tc>
          <w:tcPr>
            <w:tcW w:w="562" w:type="pct"/>
            <w:vMerge w:val="restart"/>
          </w:tcPr>
          <w:p w14:paraId="573EA74F" w14:textId="7FB9689F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</w:rPr>
              <w:t>星期</w:t>
            </w: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六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DDAB362" w14:textId="495183EB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1A207CF6" w14:textId="0502D6E2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女子87公斤量級與</w:t>
            </w:r>
            <w:r w:rsidRPr="00B16B48">
              <w:rPr>
                <w:rFonts w:ascii="標楷體" w:eastAsia="標楷體" w:hAnsi="標楷體"/>
                <w:sz w:val="28"/>
              </w:rPr>
              <w:t xml:space="preserve"> +87</w:t>
            </w: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公斤</w:t>
            </w:r>
          </w:p>
        </w:tc>
        <w:tc>
          <w:tcPr>
            <w:tcW w:w="866" w:type="pct"/>
          </w:tcPr>
          <w:p w14:paraId="6B66B258" w14:textId="3477C95A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27641D0A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4949E12A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7B338695" w14:textId="77777777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324FD5E2" w14:textId="19A572D8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11:45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BCD1FD6" w14:textId="1163CD37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男子109公斤量級</w:t>
            </w:r>
          </w:p>
        </w:tc>
        <w:tc>
          <w:tcPr>
            <w:tcW w:w="866" w:type="pct"/>
          </w:tcPr>
          <w:p w14:paraId="474B1B53" w14:textId="5BD35534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797BD1B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46BAD2F6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725F445A" w14:textId="77777777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83C0867" w14:textId="02BEF23A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021B1384" w14:textId="71F0B793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女子81公斤量級</w:t>
            </w:r>
          </w:p>
        </w:tc>
        <w:tc>
          <w:tcPr>
            <w:tcW w:w="866" w:type="pct"/>
          </w:tcPr>
          <w:p w14:paraId="63C855FD" w14:textId="2D1B58C0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28F1B1B5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333E7865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40B26ABE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7E9D8E62" w14:textId="4BCE341F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D6C41AE" w14:textId="7546AA5D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女子87公斤量級</w:t>
            </w:r>
          </w:p>
        </w:tc>
        <w:tc>
          <w:tcPr>
            <w:tcW w:w="866" w:type="pct"/>
          </w:tcPr>
          <w:p w14:paraId="3D20A89F" w14:textId="0553DC98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A649571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5B3B2D57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3782BF23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847527A" w14:textId="17B5E0EE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20:00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333CD11" w14:textId="06D32EC1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男子96公斤量級</w:t>
            </w:r>
          </w:p>
        </w:tc>
        <w:tc>
          <w:tcPr>
            <w:tcW w:w="866" w:type="pct"/>
          </w:tcPr>
          <w:p w14:paraId="654EC83C" w14:textId="557A3795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0A29E0D6" w14:textId="77777777" w:rsidTr="00EE3BE2">
        <w:trPr>
          <w:trHeight w:val="352"/>
        </w:trPr>
        <w:tc>
          <w:tcPr>
            <w:tcW w:w="1363" w:type="pct"/>
            <w:vMerge/>
            <w:tcBorders>
              <w:top w:val="nil"/>
            </w:tcBorders>
          </w:tcPr>
          <w:p w14:paraId="1FC5DC41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3C2C7C90" w14:textId="77777777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49F790B" w14:textId="2DEB6FCB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22:15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74F33CC9" w14:textId="118FE4A9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男子+109公斤量級</w:t>
            </w:r>
          </w:p>
        </w:tc>
        <w:tc>
          <w:tcPr>
            <w:tcW w:w="866" w:type="pct"/>
          </w:tcPr>
          <w:p w14:paraId="326FE827" w14:textId="31201F36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B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6C272A9D" w14:textId="77777777" w:rsidTr="00EE3BE2">
        <w:trPr>
          <w:trHeight w:val="354"/>
        </w:trPr>
        <w:tc>
          <w:tcPr>
            <w:tcW w:w="1363" w:type="pct"/>
            <w:vMerge w:val="restart"/>
          </w:tcPr>
          <w:p w14:paraId="0E558C5A" w14:textId="0F01E8AC" w:rsidR="00145380" w:rsidRPr="00B16B48" w:rsidRDefault="00145380" w:rsidP="008E050A">
            <w:pPr>
              <w:pStyle w:val="TableParagraph"/>
              <w:spacing w:before="198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2021/4/25</w:t>
            </w:r>
          </w:p>
        </w:tc>
        <w:tc>
          <w:tcPr>
            <w:tcW w:w="562" w:type="pct"/>
            <w:vMerge w:val="restart"/>
          </w:tcPr>
          <w:p w14:paraId="70E69727" w14:textId="66670953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</w:rPr>
              <w:t>星期</w:t>
            </w: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日</w:t>
            </w: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2F6104C" w14:textId="54663AB2" w:rsidR="00145380" w:rsidRPr="00B16B48" w:rsidRDefault="00145380" w:rsidP="004B3AED">
            <w:pPr>
              <w:pStyle w:val="TableParagraph"/>
              <w:spacing w:line="317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09:00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34DBDE8B" w14:textId="2540ACB0" w:rsidR="00145380" w:rsidRPr="00B16B48" w:rsidRDefault="00145380" w:rsidP="004B3AED">
            <w:pPr>
              <w:pStyle w:val="TableParagraph"/>
              <w:spacing w:line="317" w:lineRule="exact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男子102公斤量級</w:t>
            </w:r>
          </w:p>
        </w:tc>
        <w:tc>
          <w:tcPr>
            <w:tcW w:w="866" w:type="pct"/>
          </w:tcPr>
          <w:p w14:paraId="71F55768" w14:textId="76A5D00F" w:rsidR="00145380" w:rsidRPr="00B16B48" w:rsidRDefault="00145380" w:rsidP="004B3AED">
            <w:pPr>
              <w:pStyle w:val="TableParagraph"/>
              <w:spacing w:line="317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137F2633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359AB05D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45C51521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A6CA5D9" w14:textId="5941A0DD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12:00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052322F1" w14:textId="3AD83181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男子109公斤量級</w:t>
            </w:r>
          </w:p>
        </w:tc>
        <w:tc>
          <w:tcPr>
            <w:tcW w:w="866" w:type="pct"/>
          </w:tcPr>
          <w:p w14:paraId="3000385D" w14:textId="142E2BE8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01E0674C" w14:textId="77777777" w:rsidTr="00EE3BE2">
        <w:trPr>
          <w:trHeight w:val="357"/>
        </w:trPr>
        <w:tc>
          <w:tcPr>
            <w:tcW w:w="1363" w:type="pct"/>
            <w:vMerge/>
            <w:tcBorders>
              <w:top w:val="nil"/>
            </w:tcBorders>
          </w:tcPr>
          <w:p w14:paraId="0FE920E9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05439260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7DA04ED3" w14:textId="34C85A79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15:00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09FD0019" w14:textId="4D3239DA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女子+87公斤量級</w:t>
            </w:r>
          </w:p>
        </w:tc>
        <w:tc>
          <w:tcPr>
            <w:tcW w:w="866" w:type="pct"/>
          </w:tcPr>
          <w:p w14:paraId="49F973E8" w14:textId="37732E00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7074E76C" w14:textId="77777777" w:rsidTr="00EE3BE2">
        <w:trPr>
          <w:trHeight w:val="354"/>
        </w:trPr>
        <w:tc>
          <w:tcPr>
            <w:tcW w:w="1363" w:type="pct"/>
            <w:vMerge/>
            <w:tcBorders>
              <w:top w:val="nil"/>
            </w:tcBorders>
          </w:tcPr>
          <w:p w14:paraId="18E78430" w14:textId="77777777" w:rsidR="00145380" w:rsidRPr="00B16B48" w:rsidRDefault="00145380" w:rsidP="008E050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pct"/>
            <w:vMerge/>
          </w:tcPr>
          <w:p w14:paraId="6DD03A0F" w14:textId="77777777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" w:type="pct"/>
            <w:tcBorders>
              <w:right w:val="single" w:sz="6" w:space="0" w:color="000000"/>
            </w:tcBorders>
          </w:tcPr>
          <w:p w14:paraId="04C6D40D" w14:textId="0C532C1E" w:rsidR="00145380" w:rsidRPr="00B16B48" w:rsidRDefault="00145380" w:rsidP="004B3AED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17:30</w:t>
            </w:r>
          </w:p>
        </w:tc>
        <w:tc>
          <w:tcPr>
            <w:tcW w:w="1696" w:type="pct"/>
            <w:tcBorders>
              <w:left w:val="single" w:sz="6" w:space="0" w:color="000000"/>
            </w:tcBorders>
          </w:tcPr>
          <w:p w14:paraId="5AC19A16" w14:textId="133F447C" w:rsidR="00145380" w:rsidRPr="00B16B48" w:rsidRDefault="00145380" w:rsidP="004B3AED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男子+109公斤量級</w:t>
            </w:r>
          </w:p>
        </w:tc>
        <w:tc>
          <w:tcPr>
            <w:tcW w:w="866" w:type="pct"/>
          </w:tcPr>
          <w:p w14:paraId="50413401" w14:textId="2749F017" w:rsidR="00145380" w:rsidRPr="00B16B48" w:rsidRDefault="00145380" w:rsidP="004B3AED">
            <w:pPr>
              <w:pStyle w:val="TableParagraph"/>
              <w:ind w:left="113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/>
                <w:sz w:val="28"/>
              </w:rPr>
              <w:t>A</w:t>
            </w:r>
            <w:r w:rsidR="00B16B48">
              <w:rPr>
                <w:rFonts w:ascii="標楷體" w:eastAsia="標楷體" w:hAnsi="標楷體" w:hint="eastAsia"/>
                <w:sz w:val="28"/>
                <w:lang w:eastAsia="zh-TW"/>
              </w:rPr>
              <w:t>組</w:t>
            </w:r>
          </w:p>
        </w:tc>
      </w:tr>
      <w:tr w:rsidR="00B16B48" w:rsidRPr="00B16B48" w14:paraId="6F6EA934" w14:textId="77777777" w:rsidTr="00BD2BB2">
        <w:trPr>
          <w:trHeight w:val="796"/>
        </w:trPr>
        <w:tc>
          <w:tcPr>
            <w:tcW w:w="1363" w:type="pct"/>
          </w:tcPr>
          <w:p w14:paraId="4FDF0B00" w14:textId="12B4424F" w:rsidR="00E940E3" w:rsidRPr="00B16B48" w:rsidRDefault="00145380" w:rsidP="008E050A">
            <w:pPr>
              <w:pStyle w:val="TableParagraph"/>
              <w:spacing w:before="208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2021/4/26</w:t>
            </w:r>
          </w:p>
        </w:tc>
        <w:tc>
          <w:tcPr>
            <w:tcW w:w="562" w:type="pct"/>
          </w:tcPr>
          <w:p w14:paraId="6D0E5D57" w14:textId="20D6DF12" w:rsidR="00E940E3" w:rsidRPr="00B16B48" w:rsidRDefault="00145380" w:rsidP="004B3AED">
            <w:pPr>
              <w:pStyle w:val="TableParagraph"/>
              <w:spacing w:before="208" w:line="240" w:lineRule="auto"/>
              <w:ind w:left="115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</w:rPr>
              <w:t>星期</w:t>
            </w: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一</w:t>
            </w:r>
          </w:p>
        </w:tc>
        <w:tc>
          <w:tcPr>
            <w:tcW w:w="3075" w:type="pct"/>
            <w:gridSpan w:val="3"/>
          </w:tcPr>
          <w:p w14:paraId="3AB5E713" w14:textId="6850565F" w:rsidR="00E940E3" w:rsidRPr="00B16B48" w:rsidRDefault="00E940E3" w:rsidP="004B3AED">
            <w:pPr>
              <w:pStyle w:val="TableParagraph"/>
              <w:spacing w:before="208" w:line="240" w:lineRule="auto"/>
              <w:ind w:left="115"/>
              <w:rPr>
                <w:rFonts w:ascii="標楷體" w:eastAsia="標楷體" w:hAnsi="標楷體"/>
                <w:sz w:val="28"/>
              </w:rPr>
            </w:pPr>
            <w:r w:rsidRPr="00B16B48">
              <w:rPr>
                <w:rFonts w:ascii="標楷體" w:eastAsia="標楷體" w:hAnsi="標楷體" w:cs="新細明體" w:hint="eastAsia"/>
                <w:sz w:val="28"/>
                <w:lang w:eastAsia="zh-TW"/>
              </w:rPr>
              <w:t>代表團離境</w:t>
            </w:r>
          </w:p>
        </w:tc>
      </w:tr>
    </w:tbl>
    <w:p w14:paraId="6641AA29" w14:textId="4914AC3A" w:rsidR="00576878" w:rsidRPr="00B16B48" w:rsidRDefault="004863D6" w:rsidP="00145380">
      <w:pPr>
        <w:pStyle w:val="a4"/>
        <w:spacing w:before="9"/>
        <w:ind w:left="0"/>
        <w:jc w:val="center"/>
        <w:rPr>
          <w:bCs/>
          <w:iCs/>
          <w:sz w:val="16"/>
          <w:lang w:eastAsia="zh-TW"/>
        </w:rPr>
      </w:pPr>
      <w:r w:rsidRPr="00B16B48">
        <w:rPr>
          <w:bCs/>
          <w:iCs/>
          <w:lang w:eastAsia="zh-TW"/>
        </w:rPr>
        <w:t>*</w:t>
      </w:r>
      <w:r w:rsidRPr="00B16B48">
        <w:rPr>
          <w:rFonts w:ascii="新細明體" w:eastAsia="新細明體" w:hAnsi="新細明體" w:cs="新細明體" w:hint="eastAsia"/>
          <w:bCs/>
          <w:iCs/>
          <w:lang w:eastAsia="zh-TW"/>
        </w:rPr>
        <w:t>請注意：本賽程表</w:t>
      </w:r>
      <w:r w:rsidR="00A558A2" w:rsidRPr="00B16B48">
        <w:rPr>
          <w:rFonts w:ascii="新細明體" w:eastAsia="新細明體" w:hAnsi="新細明體" w:cs="新細明體" w:hint="eastAsia"/>
          <w:bCs/>
          <w:iCs/>
          <w:lang w:eastAsia="zh-TW"/>
        </w:rPr>
        <w:t>項目</w:t>
      </w:r>
      <w:r w:rsidRPr="00B16B48">
        <w:rPr>
          <w:rFonts w:ascii="新細明體" w:eastAsia="新細明體" w:hAnsi="新細明體" w:cs="新細明體" w:hint="eastAsia"/>
          <w:bCs/>
          <w:iCs/>
          <w:lang w:eastAsia="zh-TW"/>
        </w:rPr>
        <w:t>最終將由</w:t>
      </w:r>
      <w:r w:rsidR="00A558A2" w:rsidRPr="00B16B48">
        <w:rPr>
          <w:rFonts w:ascii="新細明體" w:eastAsia="新細明體" w:hAnsi="新細明體" w:cs="新細明體" w:hint="eastAsia"/>
          <w:bCs/>
          <w:iCs/>
          <w:lang w:eastAsia="zh-TW"/>
        </w:rPr>
        <w:t>技術會議做最終確認*</w:t>
      </w:r>
    </w:p>
    <w:p w14:paraId="7FEE3F8B" w14:textId="53CDF323" w:rsidR="00A558A2" w:rsidRPr="00B16B48" w:rsidRDefault="00576878" w:rsidP="00A558A2">
      <w:pPr>
        <w:spacing w:before="90"/>
        <w:ind w:left="422"/>
        <w:rPr>
          <w:rFonts w:ascii="標楷體" w:eastAsia="標楷體" w:hAnsi="標楷體"/>
          <w:sz w:val="30"/>
          <w:szCs w:val="30"/>
          <w:lang w:eastAsia="zh-TW"/>
        </w:rPr>
      </w:pPr>
      <w:r w:rsidRPr="00B16B48">
        <w:rPr>
          <w:b/>
          <w:i/>
          <w:sz w:val="24"/>
        </w:rPr>
        <w:t>**Please note: Time schedule subject to be changed after the verification of final entries**</w:t>
      </w:r>
    </w:p>
    <w:p w14:paraId="0266C99F" w14:textId="59C2F30F" w:rsidR="00A558A2" w:rsidRPr="00B16B48" w:rsidRDefault="00A558A2" w:rsidP="00A558A2">
      <w:pPr>
        <w:widowControl/>
        <w:rPr>
          <w:rFonts w:ascii="標楷體" w:eastAsia="標楷體" w:hAnsi="標楷體"/>
          <w:sz w:val="30"/>
          <w:szCs w:val="30"/>
          <w:lang w:eastAsia="zh-TW"/>
        </w:rPr>
      </w:pPr>
    </w:p>
    <w:sectPr w:rsidR="00A558A2" w:rsidRPr="00B16B48" w:rsidSect="00025C28">
      <w:footerReference w:type="default" r:id="rId11"/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A6C2D" w14:textId="77777777" w:rsidR="00D54828" w:rsidRDefault="00D54828" w:rsidP="00F66FE5">
      <w:r>
        <w:separator/>
      </w:r>
    </w:p>
  </w:endnote>
  <w:endnote w:type="continuationSeparator" w:id="0">
    <w:p w14:paraId="2CBB7D2B" w14:textId="77777777" w:rsidR="00D54828" w:rsidRDefault="00D54828" w:rsidP="00F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7280913"/>
      <w:docPartObj>
        <w:docPartGallery w:val="Page Numbers (Bottom of Page)"/>
        <w:docPartUnique/>
      </w:docPartObj>
    </w:sdtPr>
    <w:sdtEndPr/>
    <w:sdtContent>
      <w:p w14:paraId="176F39B6" w14:textId="01BB9E48" w:rsidR="000350C4" w:rsidRDefault="000350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F2B" w:rsidRPr="00337F2B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23E41940" w14:textId="77777777" w:rsidR="000350C4" w:rsidRDefault="000350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3AE70" w14:textId="77777777" w:rsidR="00D54828" w:rsidRDefault="00D54828" w:rsidP="00F66FE5">
      <w:r>
        <w:separator/>
      </w:r>
    </w:p>
  </w:footnote>
  <w:footnote w:type="continuationSeparator" w:id="0">
    <w:p w14:paraId="359D32ED" w14:textId="77777777" w:rsidR="00D54828" w:rsidRDefault="00D54828" w:rsidP="00F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F9D"/>
    <w:multiLevelType w:val="hybridMultilevel"/>
    <w:tmpl w:val="1BE45A5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55AC6487"/>
    <w:multiLevelType w:val="hybridMultilevel"/>
    <w:tmpl w:val="CDA84714"/>
    <w:lvl w:ilvl="0" w:tplc="34AC39AC">
      <w:start w:val="1"/>
      <w:numFmt w:val="bullet"/>
      <w:lvlText w:val=""/>
      <w:lvlJc w:val="left"/>
      <w:pPr>
        <w:ind w:left="1042" w:hanging="428"/>
      </w:pPr>
      <w:rPr>
        <w:rFonts w:ascii="Symbol" w:eastAsia="Symbol" w:hAnsi="Symbol" w:hint="default"/>
        <w:sz w:val="24"/>
        <w:szCs w:val="24"/>
      </w:rPr>
    </w:lvl>
    <w:lvl w:ilvl="1" w:tplc="03AEA2C8">
      <w:start w:val="1"/>
      <w:numFmt w:val="bullet"/>
      <w:lvlText w:val="•"/>
      <w:lvlJc w:val="left"/>
      <w:pPr>
        <w:ind w:left="2020" w:hanging="428"/>
      </w:pPr>
    </w:lvl>
    <w:lvl w:ilvl="2" w:tplc="5DD08EE0">
      <w:start w:val="1"/>
      <w:numFmt w:val="bullet"/>
      <w:lvlText w:val="•"/>
      <w:lvlJc w:val="left"/>
      <w:pPr>
        <w:ind w:left="2998" w:hanging="428"/>
      </w:pPr>
    </w:lvl>
    <w:lvl w:ilvl="3" w:tplc="AD0E869A">
      <w:start w:val="1"/>
      <w:numFmt w:val="bullet"/>
      <w:lvlText w:val="•"/>
      <w:lvlJc w:val="left"/>
      <w:pPr>
        <w:ind w:left="3977" w:hanging="428"/>
      </w:pPr>
    </w:lvl>
    <w:lvl w:ilvl="4" w:tplc="3B385232">
      <w:start w:val="1"/>
      <w:numFmt w:val="bullet"/>
      <w:lvlText w:val="•"/>
      <w:lvlJc w:val="left"/>
      <w:pPr>
        <w:ind w:left="4955" w:hanging="428"/>
      </w:pPr>
    </w:lvl>
    <w:lvl w:ilvl="5" w:tplc="CA7A614E">
      <w:start w:val="1"/>
      <w:numFmt w:val="bullet"/>
      <w:lvlText w:val="•"/>
      <w:lvlJc w:val="left"/>
      <w:pPr>
        <w:ind w:left="5934" w:hanging="428"/>
      </w:pPr>
    </w:lvl>
    <w:lvl w:ilvl="6" w:tplc="4A1EE38E">
      <w:start w:val="1"/>
      <w:numFmt w:val="bullet"/>
      <w:lvlText w:val="•"/>
      <w:lvlJc w:val="left"/>
      <w:pPr>
        <w:ind w:left="6912" w:hanging="428"/>
      </w:pPr>
    </w:lvl>
    <w:lvl w:ilvl="7" w:tplc="4A109DAE">
      <w:start w:val="1"/>
      <w:numFmt w:val="bullet"/>
      <w:lvlText w:val="•"/>
      <w:lvlJc w:val="left"/>
      <w:pPr>
        <w:ind w:left="7891" w:hanging="428"/>
      </w:pPr>
    </w:lvl>
    <w:lvl w:ilvl="8" w:tplc="CCC66E1C">
      <w:start w:val="1"/>
      <w:numFmt w:val="bullet"/>
      <w:lvlText w:val="•"/>
      <w:lvlJc w:val="left"/>
      <w:pPr>
        <w:ind w:left="8869" w:hanging="428"/>
      </w:pPr>
    </w:lvl>
  </w:abstractNum>
  <w:abstractNum w:abstractNumId="2" w15:restartNumberingAfterBreak="0">
    <w:nsid w:val="6BA43FDF"/>
    <w:multiLevelType w:val="hybridMultilevel"/>
    <w:tmpl w:val="286617A0"/>
    <w:lvl w:ilvl="0" w:tplc="BD4CB2F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B6"/>
    <w:rsid w:val="0000211B"/>
    <w:rsid w:val="00025C28"/>
    <w:rsid w:val="000350C4"/>
    <w:rsid w:val="00067C37"/>
    <w:rsid w:val="000A5494"/>
    <w:rsid w:val="000A7E52"/>
    <w:rsid w:val="000D2677"/>
    <w:rsid w:val="00100760"/>
    <w:rsid w:val="0010230B"/>
    <w:rsid w:val="001351E6"/>
    <w:rsid w:val="00145380"/>
    <w:rsid w:val="00155614"/>
    <w:rsid w:val="00181047"/>
    <w:rsid w:val="00190A62"/>
    <w:rsid w:val="001D3AC0"/>
    <w:rsid w:val="001F3CCB"/>
    <w:rsid w:val="00242EDB"/>
    <w:rsid w:val="00252E67"/>
    <w:rsid w:val="002F7BC1"/>
    <w:rsid w:val="00337C99"/>
    <w:rsid w:val="00337F2B"/>
    <w:rsid w:val="003661E8"/>
    <w:rsid w:val="00366356"/>
    <w:rsid w:val="00373486"/>
    <w:rsid w:val="00427D40"/>
    <w:rsid w:val="00450BBF"/>
    <w:rsid w:val="004658C7"/>
    <w:rsid w:val="0046772A"/>
    <w:rsid w:val="004863D6"/>
    <w:rsid w:val="004D7CBB"/>
    <w:rsid w:val="0050002B"/>
    <w:rsid w:val="005006E8"/>
    <w:rsid w:val="00513772"/>
    <w:rsid w:val="005503A8"/>
    <w:rsid w:val="00566598"/>
    <w:rsid w:val="00570548"/>
    <w:rsid w:val="00575914"/>
    <w:rsid w:val="00576878"/>
    <w:rsid w:val="005823C5"/>
    <w:rsid w:val="005B0334"/>
    <w:rsid w:val="005B0B30"/>
    <w:rsid w:val="005D70CA"/>
    <w:rsid w:val="006652EA"/>
    <w:rsid w:val="0067773A"/>
    <w:rsid w:val="0074071C"/>
    <w:rsid w:val="007623BE"/>
    <w:rsid w:val="00846590"/>
    <w:rsid w:val="00846C52"/>
    <w:rsid w:val="008D2366"/>
    <w:rsid w:val="008D61A4"/>
    <w:rsid w:val="008E050A"/>
    <w:rsid w:val="00951E92"/>
    <w:rsid w:val="009824DD"/>
    <w:rsid w:val="009E2516"/>
    <w:rsid w:val="00A00D66"/>
    <w:rsid w:val="00A066B0"/>
    <w:rsid w:val="00A07AD2"/>
    <w:rsid w:val="00A558A2"/>
    <w:rsid w:val="00A8772B"/>
    <w:rsid w:val="00AA415B"/>
    <w:rsid w:val="00AF01D0"/>
    <w:rsid w:val="00B16B48"/>
    <w:rsid w:val="00B43798"/>
    <w:rsid w:val="00BA0D53"/>
    <w:rsid w:val="00BD2BB2"/>
    <w:rsid w:val="00C11116"/>
    <w:rsid w:val="00CE167E"/>
    <w:rsid w:val="00CE2CA3"/>
    <w:rsid w:val="00CE3845"/>
    <w:rsid w:val="00D04AFD"/>
    <w:rsid w:val="00D52E7B"/>
    <w:rsid w:val="00D54828"/>
    <w:rsid w:val="00D67CC7"/>
    <w:rsid w:val="00E62C65"/>
    <w:rsid w:val="00E73479"/>
    <w:rsid w:val="00E940E3"/>
    <w:rsid w:val="00EE3BE2"/>
    <w:rsid w:val="00F42B57"/>
    <w:rsid w:val="00F66FE5"/>
    <w:rsid w:val="00F961FD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2ED9EA"/>
  <w15:chartTrackingRefBased/>
  <w15:docId w15:val="{A7FE9C17-AB07-464B-AF3F-77ACC3A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2E67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576878"/>
    <w:pPr>
      <w:autoSpaceDE w:val="0"/>
      <w:autoSpaceDN w:val="0"/>
      <w:spacing w:before="85"/>
      <w:ind w:left="844" w:right="674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E67"/>
    <w:pPr>
      <w:ind w:leftChars="200" w:left="480"/>
    </w:pPr>
  </w:style>
  <w:style w:type="paragraph" w:styleId="a4">
    <w:name w:val="Body Text"/>
    <w:basedOn w:val="a"/>
    <w:link w:val="a5"/>
    <w:uiPriority w:val="1"/>
    <w:semiHidden/>
    <w:unhideWhenUsed/>
    <w:qFormat/>
    <w:rsid w:val="00252E67"/>
    <w:pPr>
      <w:ind w:left="614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本文 字元"/>
    <w:basedOn w:val="a0"/>
    <w:link w:val="a4"/>
    <w:uiPriority w:val="1"/>
    <w:semiHidden/>
    <w:rsid w:val="00252E67"/>
    <w:rPr>
      <w:rFonts w:ascii="Times New Roman" w:eastAsia="Times New Roman" w:hAnsi="Times New Roman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6FE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6FE5"/>
    <w:rPr>
      <w:kern w:val="0"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242EDB"/>
    <w:rPr>
      <w:color w:val="0563C1" w:themeColor="hyperlink"/>
      <w:u w:val="single"/>
    </w:rPr>
  </w:style>
  <w:style w:type="character" w:styleId="ab">
    <w:name w:val="Mention"/>
    <w:basedOn w:val="a0"/>
    <w:uiPriority w:val="99"/>
    <w:semiHidden/>
    <w:unhideWhenUsed/>
    <w:rsid w:val="00242EDB"/>
    <w:rPr>
      <w:color w:val="2B579A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576878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76878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57687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6878"/>
    <w:pPr>
      <w:autoSpaceDE w:val="0"/>
      <w:autoSpaceDN w:val="0"/>
      <w:spacing w:line="315" w:lineRule="exact"/>
      <w:ind w:left="110"/>
    </w:pPr>
    <w:rPr>
      <w:rFonts w:ascii="Times New Roman" w:eastAsia="Times New Roman" w:hAnsi="Times New Roman" w:cs="Times New Roman"/>
      <w:lang w:val="en-GB"/>
    </w:rPr>
  </w:style>
  <w:style w:type="character" w:styleId="ad">
    <w:name w:val="FollowedHyperlink"/>
    <w:basedOn w:val="a0"/>
    <w:uiPriority w:val="99"/>
    <w:semiHidden/>
    <w:unhideWhenUsed/>
    <w:rsid w:val="00F42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wch202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1805;&#35657;&#30003;&#35531;&#26044;2021/2/20&#34920;&#26684;&#20027;&#36774;&#22823;&#26371;&#38651;&#37109;aswch202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awfeder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federation@yahoo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Meco Chang</cp:lastModifiedBy>
  <cp:revision>48</cp:revision>
  <dcterms:created xsi:type="dcterms:W3CDTF">2019-12-18T05:10:00Z</dcterms:created>
  <dcterms:modified xsi:type="dcterms:W3CDTF">2021-01-28T11:19:00Z</dcterms:modified>
</cp:coreProperties>
</file>