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邀請</w:t>
      </w:r>
    </w:p>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致國際舉聯所屬國家舉重聯合會</w:t>
      </w:r>
      <w:r w:rsidRPr="007B2FF2">
        <w:rPr>
          <w:rFonts w:ascii="標楷體" w:eastAsia="標楷體" w:hAnsi="標楷體"/>
          <w:sz w:val="28"/>
          <w:szCs w:val="28"/>
        </w:rPr>
        <w:t>/</w:t>
      </w:r>
      <w:r w:rsidRPr="007B2FF2">
        <w:rPr>
          <w:rFonts w:ascii="標楷體" w:eastAsia="標楷體" w:hAnsi="標楷體" w:hint="eastAsia"/>
          <w:sz w:val="28"/>
          <w:szCs w:val="28"/>
        </w:rPr>
        <w:t>協會主席</w:t>
      </w:r>
      <w:r w:rsidRPr="007B2FF2">
        <w:rPr>
          <w:rFonts w:ascii="標楷體" w:eastAsia="標楷體" w:hAnsi="標楷體"/>
          <w:sz w:val="28"/>
          <w:szCs w:val="28"/>
        </w:rPr>
        <w:t>/</w:t>
      </w:r>
      <w:r w:rsidRPr="007B2FF2">
        <w:rPr>
          <w:rFonts w:ascii="標楷體" w:eastAsia="標楷體" w:hAnsi="標楷體" w:hint="eastAsia"/>
          <w:sz w:val="28"/>
          <w:szCs w:val="28"/>
        </w:rPr>
        <w:t>秘書長</w:t>
      </w:r>
    </w:p>
    <w:p w:rsidR="004808A4" w:rsidRPr="007B2FF2" w:rsidRDefault="00314405" w:rsidP="007B2FF2">
      <w:pPr>
        <w:overflowPunct w:val="0"/>
        <w:adjustRightInd w:val="0"/>
        <w:snapToGrid w:val="0"/>
        <w:spacing w:before="240" w:line="360" w:lineRule="auto"/>
        <w:jc w:val="both"/>
        <w:rPr>
          <w:rFonts w:ascii="標楷體" w:eastAsia="標楷體" w:hAnsi="標楷體" w:hint="eastAsia"/>
          <w:sz w:val="28"/>
          <w:szCs w:val="28"/>
        </w:rPr>
      </w:pPr>
      <w:r w:rsidRPr="007B2FF2">
        <w:rPr>
          <w:rFonts w:ascii="標楷體" w:eastAsia="標楷體" w:hAnsi="標楷體" w:hint="eastAsia"/>
          <w:sz w:val="28"/>
          <w:szCs w:val="28"/>
        </w:rPr>
        <w:t>尊敬的先生、女士</w:t>
      </w:r>
    </w:p>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我們非常榮幸地代表西班牙舉重聯合會邀請您參加</w:t>
      </w:r>
      <w:r w:rsidRPr="007B2FF2">
        <w:rPr>
          <w:rFonts w:ascii="標楷體" w:eastAsia="標楷體" w:hAnsi="標楷體"/>
          <w:sz w:val="28"/>
          <w:szCs w:val="28"/>
        </w:rPr>
        <w:t>9</w:t>
      </w:r>
      <w:r w:rsidRPr="007B2FF2">
        <w:rPr>
          <w:rFonts w:ascii="標楷體" w:eastAsia="標楷體" w:hAnsi="標楷體" w:hint="eastAsia"/>
          <w:sz w:val="28"/>
          <w:szCs w:val="28"/>
        </w:rPr>
        <w:t>月</w:t>
      </w:r>
      <w:r w:rsidRPr="007B2FF2">
        <w:rPr>
          <w:rFonts w:ascii="標楷體" w:eastAsia="標楷體" w:hAnsi="標楷體"/>
          <w:sz w:val="28"/>
          <w:szCs w:val="28"/>
        </w:rPr>
        <w:t>19</w:t>
      </w:r>
      <w:r w:rsidRPr="007B2FF2">
        <w:rPr>
          <w:rFonts w:ascii="標楷體" w:eastAsia="標楷體" w:hAnsi="標楷體" w:hint="eastAsia"/>
          <w:sz w:val="28"/>
          <w:szCs w:val="28"/>
        </w:rPr>
        <w:t>日至</w:t>
      </w:r>
      <w:r w:rsidRPr="007B2FF2">
        <w:rPr>
          <w:rFonts w:ascii="標楷體" w:eastAsia="標楷體" w:hAnsi="標楷體"/>
          <w:sz w:val="28"/>
          <w:szCs w:val="28"/>
        </w:rPr>
        <w:t>9</w:t>
      </w:r>
      <w:r w:rsidRPr="007B2FF2">
        <w:rPr>
          <w:rFonts w:ascii="標楷體" w:eastAsia="標楷體" w:hAnsi="標楷體" w:hint="eastAsia"/>
          <w:sz w:val="28"/>
          <w:szCs w:val="28"/>
        </w:rPr>
        <w:t>月</w:t>
      </w:r>
      <w:r w:rsidRPr="007B2FF2">
        <w:rPr>
          <w:rFonts w:ascii="標楷體" w:eastAsia="標楷體" w:hAnsi="標楷體"/>
          <w:sz w:val="28"/>
          <w:szCs w:val="28"/>
        </w:rPr>
        <w:t>27</w:t>
      </w:r>
      <w:r w:rsidRPr="007B2FF2">
        <w:rPr>
          <w:rFonts w:ascii="標楷體" w:eastAsia="標楷體" w:hAnsi="標楷體" w:hint="eastAsia"/>
          <w:sz w:val="28"/>
          <w:szCs w:val="28"/>
        </w:rPr>
        <w:t>日在西班牙萊昂舉行的</w:t>
      </w:r>
      <w:r w:rsidRPr="007B2FF2">
        <w:rPr>
          <w:rFonts w:ascii="標楷體" w:eastAsia="標楷體" w:hAnsi="標楷體"/>
          <w:sz w:val="28"/>
          <w:szCs w:val="28"/>
        </w:rPr>
        <w:t>2024</w:t>
      </w:r>
      <w:r w:rsidRPr="007B2FF2">
        <w:rPr>
          <w:rFonts w:ascii="標楷體" w:eastAsia="標楷體" w:hAnsi="標楷體" w:hint="eastAsia"/>
          <w:sz w:val="28"/>
          <w:szCs w:val="28"/>
        </w:rPr>
        <w:t>年國際舉聯世界青年錦標賽。</w:t>
      </w:r>
    </w:p>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萊昂是一座古老的城市，與馬德里和阿斯圖裡亞斯四通八達，周圍環繞著壯麗的皮科斯山脈（</w:t>
      </w:r>
      <w:r w:rsidRPr="007B2FF2">
        <w:rPr>
          <w:rFonts w:ascii="標楷體" w:eastAsia="標楷體" w:hAnsi="標楷體"/>
          <w:sz w:val="28"/>
          <w:szCs w:val="28"/>
        </w:rPr>
        <w:t>Picos de Europa</w:t>
      </w:r>
      <w:r w:rsidRPr="007B2FF2">
        <w:rPr>
          <w:rFonts w:ascii="標楷體" w:eastAsia="標楷體" w:hAnsi="標楷體" w:hint="eastAsia"/>
          <w:sz w:val="28"/>
          <w:szCs w:val="28"/>
        </w:rPr>
        <w:t>）。</w:t>
      </w:r>
    </w:p>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西班牙舉重聯合會將盡最大努力接待所有運動員、教練員和裁判員來到我們熱愛的國家，並盡力保證所有參賽選手的住宿和交通品質。</w:t>
      </w:r>
    </w:p>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我們誠摯地邀請大家來到萊昂，在這座西班牙北部最美麗的城市之一，盡情享受我們的美食。</w:t>
      </w:r>
    </w:p>
    <w:p w:rsidR="004808A4" w:rsidRPr="007B2FF2" w:rsidRDefault="004808A4" w:rsidP="007B2FF2">
      <w:pPr>
        <w:widowControl/>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sz w:val="28"/>
          <w:szCs w:val="28"/>
        </w:rPr>
        <w:br w:type="page"/>
      </w:r>
    </w:p>
    <w:p w:rsidR="004808A4" w:rsidRPr="007B2FF2" w:rsidRDefault="00314405" w:rsidP="007B2FF2">
      <w:pPr>
        <w:overflowPunct w:val="0"/>
        <w:adjustRightInd w:val="0"/>
        <w:snapToGrid w:val="0"/>
        <w:spacing w:before="240" w:line="360" w:lineRule="auto"/>
        <w:jc w:val="both"/>
        <w:rPr>
          <w:rFonts w:ascii="標楷體" w:eastAsia="標楷體" w:hAnsi="標楷體"/>
          <w:b/>
          <w:sz w:val="28"/>
          <w:szCs w:val="28"/>
          <w:u w:val="single"/>
        </w:rPr>
      </w:pPr>
      <w:r w:rsidRPr="007B2FF2">
        <w:rPr>
          <w:rFonts w:ascii="標楷體" w:eastAsia="標楷體" w:hAnsi="標楷體"/>
          <w:b/>
          <w:sz w:val="28"/>
          <w:szCs w:val="28"/>
          <w:u w:val="single"/>
        </w:rPr>
        <w:lastRenderedPageBreak/>
        <w:t>1.</w:t>
      </w:r>
      <w:r w:rsidRPr="007B2FF2">
        <w:rPr>
          <w:rFonts w:ascii="標楷體" w:eastAsia="標楷體" w:hAnsi="標楷體" w:hint="eastAsia"/>
          <w:b/>
          <w:sz w:val="28"/>
          <w:szCs w:val="28"/>
          <w:u w:val="single"/>
        </w:rPr>
        <w:t>日期和地點</w:t>
      </w:r>
    </w:p>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sz w:val="28"/>
          <w:szCs w:val="28"/>
        </w:rPr>
        <w:t>9</w:t>
      </w:r>
      <w:r w:rsidRPr="007B2FF2">
        <w:rPr>
          <w:rFonts w:ascii="標楷體" w:eastAsia="標楷體" w:hAnsi="標楷體" w:hint="eastAsia"/>
          <w:sz w:val="28"/>
          <w:szCs w:val="28"/>
        </w:rPr>
        <w:t>月</w:t>
      </w:r>
      <w:r w:rsidRPr="007B2FF2">
        <w:rPr>
          <w:rFonts w:ascii="標楷體" w:eastAsia="標楷體" w:hAnsi="標楷體"/>
          <w:sz w:val="28"/>
          <w:szCs w:val="28"/>
        </w:rPr>
        <w:t>19-27</w:t>
      </w:r>
      <w:r w:rsidRPr="007B2FF2">
        <w:rPr>
          <w:rFonts w:ascii="標楷體" w:eastAsia="標楷體" w:hAnsi="標楷體" w:hint="eastAsia"/>
          <w:sz w:val="28"/>
          <w:szCs w:val="28"/>
        </w:rPr>
        <w:t>日，西班牙．萊昂</w:t>
      </w:r>
    </w:p>
    <w:p w:rsidR="00314405" w:rsidRPr="007B2FF2" w:rsidRDefault="00314405" w:rsidP="005A4F3C">
      <w:pPr>
        <w:overflowPunct w:val="0"/>
        <w:adjustRightInd w:val="0"/>
        <w:snapToGrid w:val="0"/>
        <w:spacing w:before="360" w:line="360" w:lineRule="auto"/>
        <w:jc w:val="both"/>
        <w:rPr>
          <w:rFonts w:ascii="標楷體" w:eastAsia="標楷體" w:hAnsi="標楷體"/>
          <w:b/>
          <w:sz w:val="28"/>
          <w:szCs w:val="28"/>
          <w:u w:val="single"/>
        </w:rPr>
      </w:pPr>
      <w:r w:rsidRPr="007B2FF2">
        <w:rPr>
          <w:rFonts w:ascii="標楷體" w:eastAsia="標楷體" w:hAnsi="標楷體"/>
          <w:b/>
          <w:sz w:val="28"/>
          <w:szCs w:val="28"/>
          <w:u w:val="single"/>
        </w:rPr>
        <w:t>2.</w:t>
      </w:r>
      <w:r w:rsidRPr="007B2FF2">
        <w:rPr>
          <w:rFonts w:ascii="標楷體" w:eastAsia="標楷體" w:hAnsi="標楷體" w:hint="eastAsia"/>
          <w:b/>
          <w:sz w:val="28"/>
          <w:szCs w:val="28"/>
          <w:u w:val="single"/>
        </w:rPr>
        <w:t>比賽和培訓地點</w:t>
      </w:r>
    </w:p>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比賽和培訓地點</w:t>
      </w:r>
    </w:p>
    <w:p w:rsidR="00314405"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w:t>
      </w:r>
      <w:r w:rsidRPr="007B2FF2">
        <w:rPr>
          <w:rFonts w:ascii="標楷體" w:eastAsia="標楷體" w:hAnsi="標楷體"/>
          <w:sz w:val="28"/>
          <w:szCs w:val="28"/>
        </w:rPr>
        <w:t>Palacio de Exposiciones y congresos de León”</w:t>
      </w:r>
    </w:p>
    <w:p w:rsidR="00314405"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sz w:val="28"/>
          <w:szCs w:val="28"/>
        </w:rPr>
        <w:t>Calle Gómez Salazar 24009</w:t>
      </w:r>
      <w:r w:rsidRPr="007B2FF2">
        <w:rPr>
          <w:rFonts w:ascii="標楷體" w:eastAsia="標楷體" w:hAnsi="標楷體" w:hint="eastAsia"/>
          <w:sz w:val="28"/>
          <w:szCs w:val="28"/>
        </w:rPr>
        <w:t>，西班牙．萊昂</w:t>
      </w:r>
    </w:p>
    <w:p w:rsidR="004808A4" w:rsidRPr="007B2FF2" w:rsidRDefault="00314405" w:rsidP="005A4F3C">
      <w:pPr>
        <w:overflowPunct w:val="0"/>
        <w:adjustRightInd w:val="0"/>
        <w:snapToGrid w:val="0"/>
        <w:spacing w:before="360" w:line="360" w:lineRule="auto"/>
        <w:jc w:val="both"/>
        <w:rPr>
          <w:rFonts w:ascii="標楷體" w:eastAsia="標楷體" w:hAnsi="標楷體" w:hint="eastAsia"/>
          <w:b/>
          <w:sz w:val="28"/>
          <w:szCs w:val="28"/>
          <w:u w:val="single"/>
        </w:rPr>
      </w:pPr>
      <w:r w:rsidRPr="007B2FF2">
        <w:rPr>
          <w:rFonts w:ascii="標楷體" w:eastAsia="標楷體" w:hAnsi="標楷體"/>
          <w:b/>
          <w:sz w:val="28"/>
          <w:szCs w:val="28"/>
          <w:u w:val="single"/>
        </w:rPr>
        <w:t>3.</w:t>
      </w:r>
      <w:r w:rsidRPr="007B2FF2">
        <w:rPr>
          <w:rFonts w:ascii="標楷體" w:eastAsia="標楷體" w:hAnsi="標楷體" w:hint="eastAsia"/>
          <w:b/>
          <w:sz w:val="28"/>
          <w:szCs w:val="28"/>
          <w:u w:val="single"/>
        </w:rPr>
        <w:t>住宿</w:t>
      </w:r>
    </w:p>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住宿將安排在以下酒店：</w:t>
      </w:r>
    </w:p>
    <w:p w:rsidR="004808A4" w:rsidRPr="007B2FF2" w:rsidRDefault="00314405" w:rsidP="007B2FF2">
      <w:pPr>
        <w:overflowPunct w:val="0"/>
        <w:adjustRightInd w:val="0"/>
        <w:snapToGrid w:val="0"/>
        <w:spacing w:before="240" w:line="360" w:lineRule="auto"/>
        <w:jc w:val="both"/>
        <w:rPr>
          <w:rFonts w:ascii="標楷體" w:eastAsia="標楷體" w:hAnsi="標楷體" w:hint="eastAsia"/>
          <w:sz w:val="28"/>
          <w:szCs w:val="28"/>
        </w:rPr>
      </w:pPr>
      <w:r w:rsidRPr="007B2FF2">
        <w:rPr>
          <w:rFonts w:ascii="標楷體" w:eastAsia="標楷體" w:hAnsi="標楷體" w:hint="eastAsia"/>
          <w:sz w:val="28"/>
          <w:szCs w:val="28"/>
        </w:rPr>
        <w:t>團隊</w:t>
      </w:r>
      <w:r w:rsidRPr="007B2FF2">
        <w:rPr>
          <w:rFonts w:ascii="標楷體" w:eastAsia="標楷體" w:hAnsi="標楷體"/>
          <w:sz w:val="28"/>
          <w:szCs w:val="28"/>
        </w:rPr>
        <w:t>(MFs)</w:t>
      </w:r>
    </w:p>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lang w:eastAsia="zh-CN"/>
        </w:rPr>
      </w:pPr>
      <w:r w:rsidRPr="007B2FF2">
        <w:rPr>
          <w:rFonts w:ascii="標楷體" w:eastAsia="標楷體" w:hAnsi="標楷體"/>
          <w:sz w:val="28"/>
          <w:szCs w:val="28"/>
        </w:rPr>
        <w:t>Hotel Santiago León / Ctra. Asturias, Km.1,6 24193 Villaquilambre, León</w:t>
      </w:r>
    </w:p>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lang w:eastAsia="zh-CN"/>
        </w:rPr>
      </w:pPr>
      <w:r w:rsidRPr="007B2FF2">
        <w:rPr>
          <w:rFonts w:ascii="標楷體" w:eastAsia="標楷體" w:hAnsi="標楷體" w:hint="eastAsia"/>
          <w:sz w:val="28"/>
          <w:szCs w:val="28"/>
        </w:rPr>
        <w:t>技術官員（</w:t>
      </w:r>
      <w:r w:rsidRPr="007B2FF2">
        <w:rPr>
          <w:rFonts w:ascii="標楷體" w:eastAsia="標楷體" w:hAnsi="標楷體"/>
          <w:sz w:val="28"/>
          <w:szCs w:val="28"/>
        </w:rPr>
        <w:t>ITOs</w:t>
      </w:r>
      <w:r w:rsidRPr="007B2FF2">
        <w:rPr>
          <w:rFonts w:ascii="標楷體" w:eastAsia="標楷體" w:hAnsi="標楷體" w:hint="eastAsia"/>
          <w:sz w:val="28"/>
          <w:szCs w:val="28"/>
        </w:rPr>
        <w:t>）</w:t>
      </w:r>
    </w:p>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lang w:eastAsia="zh-CN"/>
        </w:rPr>
      </w:pPr>
      <w:r w:rsidRPr="007B2FF2">
        <w:rPr>
          <w:rFonts w:ascii="標楷體" w:eastAsia="標楷體" w:hAnsi="標楷體"/>
          <w:sz w:val="28"/>
          <w:szCs w:val="28"/>
        </w:rPr>
        <w:t>Hotel Abad San Antonio / Comp. Asis. de León, Calle Altos de Nava, S/n 24008 León</w:t>
      </w:r>
    </w:p>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所有參賽選手必須至少入住</w:t>
      </w:r>
      <w:r w:rsidRPr="007B2FF2">
        <w:rPr>
          <w:rFonts w:ascii="標楷體" w:eastAsia="標楷體" w:hAnsi="標楷體"/>
          <w:sz w:val="28"/>
          <w:szCs w:val="28"/>
        </w:rPr>
        <w:t>4</w:t>
      </w:r>
      <w:r w:rsidRPr="007B2FF2">
        <w:rPr>
          <w:rFonts w:ascii="標楷體" w:eastAsia="標楷體" w:hAnsi="標楷體" w:hint="eastAsia"/>
          <w:sz w:val="28"/>
          <w:szCs w:val="28"/>
        </w:rPr>
        <w:t>（四）晚。</w:t>
      </w:r>
    </w:p>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注意：入住時間：</w:t>
      </w:r>
      <w:r w:rsidRPr="007B2FF2">
        <w:rPr>
          <w:rFonts w:ascii="標楷體" w:eastAsia="標楷體" w:hAnsi="標楷體"/>
          <w:sz w:val="28"/>
          <w:szCs w:val="28"/>
        </w:rPr>
        <w:t xml:space="preserve">14:00  /  </w:t>
      </w:r>
      <w:r w:rsidRPr="007B2FF2">
        <w:rPr>
          <w:rFonts w:ascii="標楷體" w:eastAsia="標楷體" w:hAnsi="標楷體" w:hint="eastAsia"/>
          <w:sz w:val="28"/>
          <w:szCs w:val="28"/>
        </w:rPr>
        <w:t>退房時間：</w:t>
      </w:r>
      <w:r w:rsidRPr="007B2FF2">
        <w:rPr>
          <w:rFonts w:ascii="標楷體" w:eastAsia="標楷體" w:hAnsi="標楷體"/>
          <w:sz w:val="28"/>
          <w:szCs w:val="28"/>
        </w:rPr>
        <w:t>12:00</w:t>
      </w:r>
    </w:p>
    <w:p w:rsidR="004808A4" w:rsidRPr="007B2FF2" w:rsidRDefault="00314405" w:rsidP="005A4F3C">
      <w:pPr>
        <w:overflowPunct w:val="0"/>
        <w:adjustRightInd w:val="0"/>
        <w:snapToGrid w:val="0"/>
        <w:spacing w:before="360" w:line="360" w:lineRule="auto"/>
        <w:jc w:val="both"/>
        <w:rPr>
          <w:rFonts w:ascii="標楷體" w:eastAsia="標楷體" w:hAnsi="標楷體"/>
          <w:b/>
          <w:sz w:val="28"/>
          <w:szCs w:val="28"/>
          <w:u w:val="single"/>
        </w:rPr>
      </w:pPr>
      <w:r w:rsidRPr="007B2FF2">
        <w:rPr>
          <w:rFonts w:ascii="標楷體" w:eastAsia="標楷體" w:hAnsi="標楷體"/>
          <w:b/>
          <w:sz w:val="28"/>
          <w:szCs w:val="28"/>
          <w:u w:val="single"/>
        </w:rPr>
        <w:t>4.</w:t>
      </w:r>
      <w:r w:rsidRPr="007B2FF2">
        <w:rPr>
          <w:rFonts w:ascii="標楷體" w:eastAsia="標楷體" w:hAnsi="標楷體" w:hint="eastAsia"/>
          <w:b/>
          <w:sz w:val="28"/>
          <w:szCs w:val="28"/>
          <w:u w:val="single"/>
        </w:rPr>
        <w:t>住宿費用（全食宿）</w:t>
      </w:r>
    </w:p>
    <w:p w:rsidR="00314405"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單人間</w:t>
      </w:r>
      <w:r w:rsidRPr="007B2FF2">
        <w:rPr>
          <w:rFonts w:ascii="標楷體" w:eastAsia="標楷體" w:hAnsi="標楷體"/>
          <w:sz w:val="28"/>
          <w:szCs w:val="28"/>
        </w:rPr>
        <w:t xml:space="preserve"> 200 </w:t>
      </w:r>
      <w:r w:rsidRPr="007B2FF2">
        <w:rPr>
          <w:rFonts w:ascii="標楷體" w:eastAsia="標楷體" w:hAnsi="標楷體" w:hint="eastAsia"/>
          <w:sz w:val="28"/>
          <w:szCs w:val="28"/>
        </w:rPr>
        <w:t>美元</w:t>
      </w:r>
      <w:r w:rsidRPr="007B2FF2">
        <w:rPr>
          <w:rFonts w:ascii="標楷體" w:eastAsia="標楷體" w:hAnsi="標楷體"/>
          <w:sz w:val="28"/>
          <w:szCs w:val="28"/>
        </w:rPr>
        <w:t>/</w:t>
      </w:r>
      <w:r w:rsidRPr="007B2FF2">
        <w:rPr>
          <w:rFonts w:ascii="標楷體" w:eastAsia="標楷體" w:hAnsi="標楷體" w:hint="eastAsia"/>
          <w:sz w:val="28"/>
          <w:szCs w:val="28"/>
        </w:rPr>
        <w:t>人</w:t>
      </w:r>
      <w:r w:rsidRPr="007B2FF2">
        <w:rPr>
          <w:rFonts w:ascii="標楷體" w:eastAsia="標楷體" w:hAnsi="標楷體"/>
          <w:sz w:val="28"/>
          <w:szCs w:val="28"/>
        </w:rPr>
        <w:t>/</w:t>
      </w:r>
      <w:r w:rsidRPr="007B2FF2">
        <w:rPr>
          <w:rFonts w:ascii="標楷體" w:eastAsia="標楷體" w:hAnsi="標楷體" w:hint="eastAsia"/>
          <w:sz w:val="28"/>
          <w:szCs w:val="28"/>
        </w:rPr>
        <w:t>晚</w:t>
      </w:r>
    </w:p>
    <w:p w:rsidR="00314405"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雙人間</w:t>
      </w:r>
      <w:r w:rsidRPr="007B2FF2">
        <w:rPr>
          <w:rFonts w:ascii="標楷體" w:eastAsia="標楷體" w:hAnsi="標楷體"/>
          <w:sz w:val="28"/>
          <w:szCs w:val="28"/>
        </w:rPr>
        <w:t xml:space="preserve"> 150 </w:t>
      </w:r>
      <w:r w:rsidRPr="007B2FF2">
        <w:rPr>
          <w:rFonts w:ascii="標楷體" w:eastAsia="標楷體" w:hAnsi="標楷體" w:hint="eastAsia"/>
          <w:sz w:val="28"/>
          <w:szCs w:val="28"/>
        </w:rPr>
        <w:t>美元</w:t>
      </w:r>
      <w:r w:rsidRPr="007B2FF2">
        <w:rPr>
          <w:rFonts w:ascii="標楷體" w:eastAsia="標楷體" w:hAnsi="標楷體"/>
          <w:sz w:val="28"/>
          <w:szCs w:val="28"/>
        </w:rPr>
        <w:t>/</w:t>
      </w:r>
      <w:r w:rsidRPr="007B2FF2">
        <w:rPr>
          <w:rFonts w:ascii="標楷體" w:eastAsia="標楷體" w:hAnsi="標楷體" w:hint="eastAsia"/>
          <w:sz w:val="28"/>
          <w:szCs w:val="28"/>
        </w:rPr>
        <w:t>人</w:t>
      </w:r>
      <w:r w:rsidRPr="007B2FF2">
        <w:rPr>
          <w:rFonts w:ascii="標楷體" w:eastAsia="標楷體" w:hAnsi="標楷體"/>
          <w:sz w:val="28"/>
          <w:szCs w:val="28"/>
        </w:rPr>
        <w:t>/</w:t>
      </w:r>
      <w:r w:rsidRPr="007B2FF2">
        <w:rPr>
          <w:rFonts w:ascii="標楷體" w:eastAsia="標楷體" w:hAnsi="標楷體" w:hint="eastAsia"/>
          <w:sz w:val="28"/>
          <w:szCs w:val="28"/>
        </w:rPr>
        <w:t>晚</w:t>
      </w:r>
    </w:p>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lastRenderedPageBreak/>
        <w:t>三人間</w:t>
      </w:r>
      <w:r w:rsidRPr="007B2FF2">
        <w:rPr>
          <w:rFonts w:ascii="標楷體" w:eastAsia="標楷體" w:hAnsi="標楷體"/>
          <w:sz w:val="28"/>
          <w:szCs w:val="28"/>
        </w:rPr>
        <w:t xml:space="preserve"> 140 </w:t>
      </w:r>
      <w:r w:rsidRPr="007B2FF2">
        <w:rPr>
          <w:rFonts w:ascii="標楷體" w:eastAsia="標楷體" w:hAnsi="標楷體" w:hint="eastAsia"/>
          <w:sz w:val="28"/>
          <w:szCs w:val="28"/>
        </w:rPr>
        <w:t>美元</w:t>
      </w:r>
      <w:r w:rsidRPr="007B2FF2">
        <w:rPr>
          <w:rFonts w:ascii="標楷體" w:eastAsia="標楷體" w:hAnsi="標楷體"/>
          <w:sz w:val="28"/>
          <w:szCs w:val="28"/>
        </w:rPr>
        <w:t>/</w:t>
      </w:r>
      <w:r w:rsidRPr="007B2FF2">
        <w:rPr>
          <w:rFonts w:ascii="標楷體" w:eastAsia="標楷體" w:hAnsi="標楷體" w:hint="eastAsia"/>
          <w:sz w:val="28"/>
          <w:szCs w:val="28"/>
        </w:rPr>
        <w:t>人</w:t>
      </w:r>
      <w:r w:rsidRPr="007B2FF2">
        <w:rPr>
          <w:rFonts w:ascii="標楷體" w:eastAsia="標楷體" w:hAnsi="標楷體"/>
          <w:sz w:val="28"/>
          <w:szCs w:val="28"/>
        </w:rPr>
        <w:t>/</w:t>
      </w:r>
      <w:r w:rsidRPr="007B2FF2">
        <w:rPr>
          <w:rFonts w:ascii="標楷體" w:eastAsia="標楷體" w:hAnsi="標楷體" w:hint="eastAsia"/>
          <w:sz w:val="28"/>
          <w:szCs w:val="28"/>
        </w:rPr>
        <w:t>晚</w:t>
      </w:r>
    </w:p>
    <w:p w:rsidR="004808A4" w:rsidRPr="007B2FF2" w:rsidRDefault="00314405" w:rsidP="005A4F3C">
      <w:pPr>
        <w:overflowPunct w:val="0"/>
        <w:adjustRightInd w:val="0"/>
        <w:snapToGrid w:val="0"/>
        <w:spacing w:before="360" w:line="360" w:lineRule="auto"/>
        <w:jc w:val="both"/>
        <w:rPr>
          <w:rFonts w:ascii="標楷體" w:eastAsia="標楷體" w:hAnsi="標楷體"/>
          <w:b/>
          <w:sz w:val="28"/>
          <w:szCs w:val="28"/>
          <w:u w:val="single"/>
        </w:rPr>
      </w:pPr>
      <w:r w:rsidRPr="007B2FF2">
        <w:rPr>
          <w:rFonts w:ascii="標楷體" w:eastAsia="標楷體" w:hAnsi="標楷體" w:hint="eastAsia"/>
          <w:b/>
          <w:sz w:val="28"/>
          <w:szCs w:val="28"/>
          <w:u w:val="single"/>
        </w:rPr>
        <w:t>報名費</w:t>
      </w:r>
    </w:p>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運動員：</w:t>
      </w:r>
      <w:r w:rsidR="007B2FF2">
        <w:rPr>
          <w:rFonts w:ascii="標楷體" w:eastAsia="標楷體" w:hAnsi="標楷體" w:hint="eastAsia"/>
          <w:sz w:val="28"/>
          <w:szCs w:val="28"/>
        </w:rPr>
        <w:t xml:space="preserve">        每人</w:t>
      </w:r>
      <w:r w:rsidRPr="007B2FF2">
        <w:rPr>
          <w:rFonts w:ascii="標楷體" w:eastAsia="標楷體" w:hAnsi="標楷體"/>
          <w:sz w:val="28"/>
          <w:szCs w:val="28"/>
        </w:rPr>
        <w:t>300</w:t>
      </w:r>
      <w:r w:rsidRPr="007B2FF2">
        <w:rPr>
          <w:rFonts w:ascii="標楷體" w:eastAsia="標楷體" w:hAnsi="標楷體" w:hint="eastAsia"/>
          <w:sz w:val="28"/>
          <w:szCs w:val="28"/>
        </w:rPr>
        <w:t>美元</w:t>
      </w:r>
      <w:r w:rsidRPr="007B2FF2">
        <w:rPr>
          <w:rFonts w:ascii="標楷體" w:eastAsia="標楷體" w:hAnsi="標楷體"/>
          <w:sz w:val="28"/>
          <w:szCs w:val="28"/>
        </w:rPr>
        <w:t>/</w:t>
      </w:r>
      <w:r w:rsidRPr="007B2FF2">
        <w:rPr>
          <w:rFonts w:ascii="標楷體" w:eastAsia="標楷體" w:hAnsi="標楷體" w:hint="eastAsia"/>
          <w:sz w:val="28"/>
          <w:szCs w:val="28"/>
        </w:rPr>
        <w:t>運動員（包括</w:t>
      </w:r>
      <w:r w:rsidRPr="007B2FF2">
        <w:rPr>
          <w:rFonts w:ascii="標楷體" w:eastAsia="標楷體" w:hAnsi="標楷體"/>
          <w:sz w:val="28"/>
          <w:szCs w:val="28"/>
        </w:rPr>
        <w:t>100</w:t>
      </w:r>
      <w:r w:rsidRPr="007B2FF2">
        <w:rPr>
          <w:rFonts w:ascii="標楷體" w:eastAsia="標楷體" w:hAnsi="標楷體" w:hint="eastAsia"/>
          <w:sz w:val="28"/>
          <w:szCs w:val="28"/>
        </w:rPr>
        <w:t>美元的藥檢費）</w:t>
      </w:r>
    </w:p>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代表和團隊官員：每人</w:t>
      </w:r>
      <w:r w:rsidRPr="007B2FF2">
        <w:rPr>
          <w:rFonts w:ascii="標楷體" w:eastAsia="標楷體" w:hAnsi="標楷體"/>
          <w:sz w:val="28"/>
          <w:szCs w:val="28"/>
        </w:rPr>
        <w:t>200</w:t>
      </w:r>
      <w:r w:rsidRPr="007B2FF2">
        <w:rPr>
          <w:rFonts w:ascii="標楷體" w:eastAsia="標楷體" w:hAnsi="標楷體" w:hint="eastAsia"/>
          <w:sz w:val="28"/>
          <w:szCs w:val="28"/>
        </w:rPr>
        <w:t>美元</w:t>
      </w:r>
    </w:p>
    <w:p w:rsidR="004808A4" w:rsidRPr="007B2FF2" w:rsidRDefault="00314405" w:rsidP="005A4F3C">
      <w:pPr>
        <w:overflowPunct w:val="0"/>
        <w:adjustRightInd w:val="0"/>
        <w:snapToGrid w:val="0"/>
        <w:spacing w:before="360" w:line="360" w:lineRule="auto"/>
        <w:jc w:val="both"/>
        <w:rPr>
          <w:rFonts w:ascii="標楷體" w:eastAsia="標楷體" w:hAnsi="標楷體"/>
          <w:b/>
          <w:sz w:val="28"/>
          <w:szCs w:val="28"/>
          <w:u w:val="single"/>
        </w:rPr>
      </w:pPr>
      <w:r w:rsidRPr="007B2FF2">
        <w:rPr>
          <w:rFonts w:ascii="標楷體" w:eastAsia="標楷體" w:hAnsi="標楷體" w:hint="eastAsia"/>
          <w:b/>
          <w:sz w:val="28"/>
          <w:szCs w:val="28"/>
          <w:u w:val="single"/>
        </w:rPr>
        <w:t>交通費</w:t>
      </w:r>
    </w:p>
    <w:p w:rsidR="00314405"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阿斯圖裡亞斯國際機場：</w:t>
      </w:r>
      <w:r w:rsidRPr="007B2FF2">
        <w:rPr>
          <w:rFonts w:ascii="標楷體" w:eastAsia="標楷體" w:hAnsi="標楷體"/>
          <w:sz w:val="28"/>
          <w:szCs w:val="28"/>
        </w:rPr>
        <w:t>50</w:t>
      </w:r>
      <w:r w:rsidRPr="007B2FF2">
        <w:rPr>
          <w:rFonts w:ascii="標楷體" w:eastAsia="標楷體" w:hAnsi="標楷體" w:hint="eastAsia"/>
          <w:sz w:val="28"/>
          <w:szCs w:val="28"/>
        </w:rPr>
        <w:t>美元</w:t>
      </w:r>
      <w:r w:rsidRPr="007B2FF2">
        <w:rPr>
          <w:rFonts w:ascii="標楷體" w:eastAsia="標楷體" w:hAnsi="標楷體"/>
          <w:sz w:val="28"/>
          <w:szCs w:val="28"/>
        </w:rPr>
        <w:t>/</w:t>
      </w:r>
      <w:r w:rsidRPr="007B2FF2">
        <w:rPr>
          <w:rFonts w:ascii="標楷體" w:eastAsia="標楷體" w:hAnsi="標楷體" w:hint="eastAsia"/>
          <w:sz w:val="28"/>
          <w:szCs w:val="28"/>
        </w:rPr>
        <w:t>人（雙程）</w:t>
      </w:r>
    </w:p>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萊昂機場或火車站：免費</w:t>
      </w:r>
    </w:p>
    <w:p w:rsidR="004808A4" w:rsidRPr="007B2FF2" w:rsidRDefault="00314405" w:rsidP="005A4F3C">
      <w:pPr>
        <w:overflowPunct w:val="0"/>
        <w:adjustRightInd w:val="0"/>
        <w:snapToGrid w:val="0"/>
        <w:spacing w:before="360" w:line="360" w:lineRule="auto"/>
        <w:jc w:val="both"/>
        <w:rPr>
          <w:rFonts w:ascii="標楷體" w:eastAsia="標楷體" w:hAnsi="標楷體" w:hint="eastAsia"/>
          <w:b/>
          <w:sz w:val="28"/>
          <w:szCs w:val="28"/>
          <w:u w:val="single"/>
        </w:rPr>
      </w:pPr>
      <w:r w:rsidRPr="007B2FF2">
        <w:rPr>
          <w:rFonts w:ascii="標楷體" w:eastAsia="標楷體" w:hAnsi="標楷體" w:hint="eastAsia"/>
          <w:b/>
          <w:sz w:val="28"/>
          <w:szCs w:val="28"/>
          <w:u w:val="single"/>
        </w:rPr>
        <w:t>付款</w:t>
      </w:r>
    </w:p>
    <w:p w:rsidR="004808A4" w:rsidRPr="007B2FF2" w:rsidRDefault="00314405" w:rsidP="005A4F3C">
      <w:pPr>
        <w:overflowPunct w:val="0"/>
        <w:adjustRightInd w:val="0"/>
        <w:snapToGrid w:val="0"/>
        <w:spacing w:before="360" w:line="360" w:lineRule="auto"/>
        <w:jc w:val="both"/>
        <w:rPr>
          <w:rFonts w:ascii="標楷體" w:eastAsia="標楷體" w:hAnsi="標楷體"/>
          <w:sz w:val="28"/>
          <w:szCs w:val="28"/>
        </w:rPr>
      </w:pPr>
      <w:r w:rsidRPr="007B2FF2">
        <w:rPr>
          <w:rFonts w:ascii="標楷體" w:eastAsia="標楷體" w:hAnsi="標楷體" w:hint="eastAsia"/>
          <w:b/>
          <w:sz w:val="28"/>
          <w:szCs w:val="28"/>
          <w:u w:val="single"/>
        </w:rPr>
        <w:t>報到：</w:t>
      </w:r>
      <w:r w:rsidRPr="007B2FF2">
        <w:rPr>
          <w:rFonts w:ascii="標楷體" w:eastAsia="標楷體" w:hAnsi="標楷體" w:hint="eastAsia"/>
          <w:sz w:val="28"/>
          <w:szCs w:val="28"/>
        </w:rPr>
        <w:t>所有參賽者應通過銀行轉帳向當地組委會支付相關費用。</w:t>
      </w:r>
    </w:p>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所有款項必須以美元支付，任何銀行轉帳或其他交易費用均應由會員聯合會支付。</w:t>
      </w:r>
    </w:p>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在當地組委會（</w:t>
      </w:r>
      <w:r w:rsidRPr="007B2FF2">
        <w:rPr>
          <w:rFonts w:ascii="標楷體" w:eastAsia="標楷體" w:hAnsi="標楷體"/>
          <w:sz w:val="28"/>
          <w:szCs w:val="28"/>
        </w:rPr>
        <w:t>LOC</w:t>
      </w:r>
      <w:r w:rsidRPr="007B2FF2">
        <w:rPr>
          <w:rFonts w:ascii="標楷體" w:eastAsia="標楷體" w:hAnsi="標楷體" w:hint="eastAsia"/>
          <w:sz w:val="28"/>
          <w:szCs w:val="28"/>
        </w:rPr>
        <w:t>）收到全額付款之前，不會向任何代表團成員提供住宿或認證。在收到全額付款之前，不保證提供住宿。</w:t>
      </w:r>
    </w:p>
    <w:p w:rsidR="007D5406"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b/>
          <w:sz w:val="28"/>
          <w:szCs w:val="28"/>
          <w:u w:val="single"/>
        </w:rPr>
        <w:t>酒店</w:t>
      </w:r>
      <w:r w:rsidRPr="007B2FF2">
        <w:rPr>
          <w:rFonts w:ascii="標楷體" w:eastAsia="標楷體" w:hAnsi="標楷體"/>
          <w:b/>
          <w:sz w:val="28"/>
          <w:szCs w:val="28"/>
          <w:u w:val="single"/>
        </w:rPr>
        <w:t xml:space="preserve"> “</w:t>
      </w:r>
      <w:r w:rsidRPr="007B2FF2">
        <w:rPr>
          <w:rFonts w:ascii="標楷體" w:eastAsia="標楷體" w:hAnsi="標楷體" w:hint="eastAsia"/>
          <w:b/>
          <w:sz w:val="28"/>
          <w:szCs w:val="28"/>
          <w:u w:val="single"/>
        </w:rPr>
        <w:t>未入住</w:t>
      </w:r>
      <w:r w:rsidRPr="007B2FF2">
        <w:rPr>
          <w:rFonts w:ascii="標楷體" w:eastAsia="標楷體" w:hAnsi="標楷體"/>
          <w:b/>
          <w:sz w:val="28"/>
          <w:szCs w:val="28"/>
          <w:u w:val="single"/>
        </w:rPr>
        <w:t xml:space="preserve"> ”</w:t>
      </w:r>
      <w:r w:rsidRPr="007B2FF2">
        <w:rPr>
          <w:rFonts w:ascii="標楷體" w:eastAsia="標楷體" w:hAnsi="標楷體" w:hint="eastAsia"/>
          <w:b/>
          <w:sz w:val="28"/>
          <w:szCs w:val="28"/>
          <w:u w:val="single"/>
        </w:rPr>
        <w:t>費用：</w:t>
      </w:r>
      <w:r w:rsidRPr="007B2FF2">
        <w:rPr>
          <w:rFonts w:ascii="標楷體" w:eastAsia="標楷體" w:hAnsi="標楷體" w:hint="eastAsia"/>
          <w:sz w:val="28"/>
          <w:szCs w:val="28"/>
        </w:rPr>
        <w:t>如果一名或多名代表團成員未在住宿和交通表格上指定的日期抵達，且未在</w:t>
      </w:r>
      <w:r w:rsidRPr="007B2FF2">
        <w:rPr>
          <w:rFonts w:ascii="標楷體" w:eastAsia="標楷體" w:hAnsi="標楷體"/>
          <w:sz w:val="28"/>
          <w:szCs w:val="28"/>
        </w:rPr>
        <w:t>2024</w:t>
      </w:r>
      <w:r w:rsidRPr="007B2FF2">
        <w:rPr>
          <w:rFonts w:ascii="標楷體" w:eastAsia="標楷體" w:hAnsi="標楷體" w:hint="eastAsia"/>
          <w:sz w:val="28"/>
          <w:szCs w:val="28"/>
        </w:rPr>
        <w:t>年</w:t>
      </w:r>
      <w:r w:rsidRPr="007B2FF2">
        <w:rPr>
          <w:rFonts w:ascii="標楷體" w:eastAsia="標楷體" w:hAnsi="標楷體"/>
          <w:sz w:val="28"/>
          <w:szCs w:val="28"/>
        </w:rPr>
        <w:t>8</w:t>
      </w:r>
      <w:r w:rsidRPr="007B2FF2">
        <w:rPr>
          <w:rFonts w:ascii="標楷體" w:eastAsia="標楷體" w:hAnsi="標楷體" w:hint="eastAsia"/>
          <w:sz w:val="28"/>
          <w:szCs w:val="28"/>
        </w:rPr>
        <w:t>月</w:t>
      </w:r>
      <w:r w:rsidRPr="007B2FF2">
        <w:rPr>
          <w:rFonts w:ascii="標楷體" w:eastAsia="標楷體" w:hAnsi="標楷體"/>
          <w:sz w:val="28"/>
          <w:szCs w:val="28"/>
        </w:rPr>
        <w:t>19</w:t>
      </w:r>
      <w:r w:rsidRPr="007B2FF2">
        <w:rPr>
          <w:rFonts w:ascii="標楷體" w:eastAsia="標楷體" w:hAnsi="標楷體" w:hint="eastAsia"/>
          <w:sz w:val="28"/>
          <w:szCs w:val="28"/>
        </w:rPr>
        <w:t>日前通知當地組委會，則代表團必須向當地組委會支付每人的</w:t>
      </w:r>
      <w:r w:rsidRPr="007B2FF2">
        <w:rPr>
          <w:rFonts w:ascii="標楷體" w:eastAsia="標楷體" w:hAnsi="標楷體"/>
          <w:sz w:val="28"/>
          <w:szCs w:val="28"/>
        </w:rPr>
        <w:t xml:space="preserve"> “</w:t>
      </w:r>
      <w:r w:rsidRPr="007B2FF2">
        <w:rPr>
          <w:rFonts w:ascii="標楷體" w:eastAsia="標楷體" w:hAnsi="標楷體" w:hint="eastAsia"/>
          <w:sz w:val="28"/>
          <w:szCs w:val="28"/>
        </w:rPr>
        <w:t>未入住</w:t>
      </w:r>
      <w:r w:rsidRPr="007B2FF2">
        <w:rPr>
          <w:rFonts w:ascii="標楷體" w:eastAsia="標楷體" w:hAnsi="標楷體"/>
          <w:sz w:val="28"/>
          <w:szCs w:val="28"/>
        </w:rPr>
        <w:t xml:space="preserve"> ”</w:t>
      </w:r>
      <w:r w:rsidRPr="007B2FF2">
        <w:rPr>
          <w:rFonts w:ascii="標楷體" w:eastAsia="標楷體" w:hAnsi="標楷體" w:hint="eastAsia"/>
          <w:sz w:val="28"/>
          <w:szCs w:val="28"/>
        </w:rPr>
        <w:t>費用。該費用相當於每人</w:t>
      </w:r>
      <w:r w:rsidRPr="007B2FF2">
        <w:rPr>
          <w:rFonts w:ascii="標楷體" w:eastAsia="標楷體" w:hAnsi="標楷體"/>
          <w:sz w:val="28"/>
          <w:szCs w:val="28"/>
        </w:rPr>
        <w:t>/</w:t>
      </w:r>
      <w:r w:rsidRPr="007B2FF2">
        <w:rPr>
          <w:rFonts w:ascii="標楷體" w:eastAsia="標楷體" w:hAnsi="標楷體" w:hint="eastAsia"/>
          <w:sz w:val="28"/>
          <w:szCs w:val="28"/>
        </w:rPr>
        <w:t>天的住宿費。</w:t>
      </w:r>
    </w:p>
    <w:p w:rsidR="007D5406"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如果一名或多名參賽選手延誤一天或多天，代表團必須支付所寄住宿和交通表格中指定的所有天數的費用。</w:t>
      </w:r>
    </w:p>
    <w:p w:rsidR="007D5406"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在提交住宿和交通申請表後至遲於</w:t>
      </w:r>
      <w:r w:rsidRPr="005A4F3C">
        <w:rPr>
          <w:rFonts w:ascii="標楷體" w:eastAsia="標楷體" w:hAnsi="標楷體"/>
          <w:b/>
          <w:color w:val="FF0000"/>
          <w:sz w:val="28"/>
          <w:szCs w:val="28"/>
        </w:rPr>
        <w:t>2024</w:t>
      </w:r>
      <w:r w:rsidRPr="005A4F3C">
        <w:rPr>
          <w:rFonts w:ascii="標楷體" w:eastAsia="標楷體" w:hAnsi="標楷體" w:hint="eastAsia"/>
          <w:b/>
          <w:color w:val="FF0000"/>
          <w:sz w:val="28"/>
          <w:szCs w:val="28"/>
        </w:rPr>
        <w:t>年</w:t>
      </w:r>
      <w:r w:rsidRPr="005A4F3C">
        <w:rPr>
          <w:rFonts w:ascii="標楷體" w:eastAsia="標楷體" w:hAnsi="標楷體"/>
          <w:b/>
          <w:color w:val="FF0000"/>
          <w:sz w:val="28"/>
          <w:szCs w:val="28"/>
        </w:rPr>
        <w:t>8</w:t>
      </w:r>
      <w:r w:rsidRPr="005A4F3C">
        <w:rPr>
          <w:rFonts w:ascii="標楷體" w:eastAsia="標楷體" w:hAnsi="標楷體" w:hint="eastAsia"/>
          <w:b/>
          <w:color w:val="FF0000"/>
          <w:sz w:val="28"/>
          <w:szCs w:val="28"/>
        </w:rPr>
        <w:t>月</w:t>
      </w:r>
      <w:r w:rsidRPr="005A4F3C">
        <w:rPr>
          <w:rFonts w:ascii="標楷體" w:eastAsia="標楷體" w:hAnsi="標楷體"/>
          <w:b/>
          <w:color w:val="FF0000"/>
          <w:sz w:val="28"/>
          <w:szCs w:val="28"/>
        </w:rPr>
        <w:t>19</w:t>
      </w:r>
      <w:r w:rsidRPr="005A4F3C">
        <w:rPr>
          <w:rFonts w:ascii="標楷體" w:eastAsia="標楷體" w:hAnsi="標楷體" w:hint="eastAsia"/>
          <w:b/>
          <w:color w:val="FF0000"/>
          <w:sz w:val="28"/>
          <w:szCs w:val="28"/>
        </w:rPr>
        <w:t>日</w:t>
      </w:r>
      <w:r w:rsidRPr="007B2FF2">
        <w:rPr>
          <w:rFonts w:ascii="標楷體" w:eastAsia="標楷體" w:hAnsi="標楷體" w:hint="eastAsia"/>
          <w:sz w:val="28"/>
          <w:szCs w:val="28"/>
        </w:rPr>
        <w:t>之前，如果您需要額外的酒店房間，組</w:t>
      </w:r>
      <w:bookmarkStart w:id="0" w:name="_GoBack"/>
      <w:bookmarkEnd w:id="0"/>
      <w:r w:rsidRPr="007B2FF2">
        <w:rPr>
          <w:rFonts w:ascii="標楷體" w:eastAsia="標楷體" w:hAnsi="標楷體" w:hint="eastAsia"/>
          <w:sz w:val="28"/>
          <w:szCs w:val="28"/>
        </w:rPr>
        <w:t>委會將盡力在同一家酒店安排您的額外團隊成員，但這不能保證。</w:t>
      </w:r>
    </w:p>
    <w:p w:rsidR="004808A4"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931D91">
        <w:rPr>
          <w:rFonts w:ascii="標楷體" w:eastAsia="標楷體" w:hAnsi="標楷體"/>
          <w:b/>
          <w:color w:val="FF0000"/>
          <w:sz w:val="28"/>
          <w:szCs w:val="28"/>
        </w:rPr>
        <w:lastRenderedPageBreak/>
        <w:t>2024</w:t>
      </w:r>
      <w:r w:rsidRPr="00931D91">
        <w:rPr>
          <w:rFonts w:ascii="標楷體" w:eastAsia="標楷體" w:hAnsi="標楷體" w:hint="eastAsia"/>
          <w:b/>
          <w:color w:val="FF0000"/>
          <w:sz w:val="28"/>
          <w:szCs w:val="28"/>
        </w:rPr>
        <w:t>年</w:t>
      </w:r>
      <w:r w:rsidRPr="00931D91">
        <w:rPr>
          <w:rFonts w:ascii="標楷體" w:eastAsia="標楷體" w:hAnsi="標楷體"/>
          <w:b/>
          <w:color w:val="FF0000"/>
          <w:sz w:val="28"/>
          <w:szCs w:val="28"/>
        </w:rPr>
        <w:t>8</w:t>
      </w:r>
      <w:r w:rsidRPr="00931D91">
        <w:rPr>
          <w:rFonts w:ascii="標楷體" w:eastAsia="標楷體" w:hAnsi="標楷體" w:hint="eastAsia"/>
          <w:b/>
          <w:color w:val="FF0000"/>
          <w:sz w:val="28"/>
          <w:szCs w:val="28"/>
        </w:rPr>
        <w:t>月</w:t>
      </w:r>
      <w:r w:rsidRPr="00931D91">
        <w:rPr>
          <w:rFonts w:ascii="標楷體" w:eastAsia="標楷體" w:hAnsi="標楷體"/>
          <w:b/>
          <w:color w:val="FF0000"/>
          <w:sz w:val="28"/>
          <w:szCs w:val="28"/>
        </w:rPr>
        <w:t>19</w:t>
      </w:r>
      <w:r w:rsidRPr="00931D91">
        <w:rPr>
          <w:rFonts w:ascii="標楷體" w:eastAsia="標楷體" w:hAnsi="標楷體" w:hint="eastAsia"/>
          <w:b/>
          <w:color w:val="FF0000"/>
          <w:sz w:val="28"/>
          <w:szCs w:val="28"/>
        </w:rPr>
        <w:t>日</w:t>
      </w:r>
      <w:r w:rsidRPr="007B2FF2">
        <w:rPr>
          <w:rFonts w:ascii="標楷體" w:eastAsia="標楷體" w:hAnsi="標楷體" w:hint="eastAsia"/>
          <w:sz w:val="28"/>
          <w:szCs w:val="28"/>
        </w:rPr>
        <w:t>之後，取消預訂將不予接受，也不退款。</w:t>
      </w:r>
    </w:p>
    <w:p w:rsidR="007D5406" w:rsidRPr="005A4F3C" w:rsidRDefault="00314405" w:rsidP="005A4F3C">
      <w:pPr>
        <w:overflowPunct w:val="0"/>
        <w:adjustRightInd w:val="0"/>
        <w:snapToGrid w:val="0"/>
        <w:spacing w:before="240" w:line="360" w:lineRule="auto"/>
        <w:jc w:val="center"/>
        <w:rPr>
          <w:rFonts w:ascii="標楷體" w:eastAsia="標楷體" w:hAnsi="標楷體"/>
          <w:b/>
          <w:sz w:val="32"/>
          <w:szCs w:val="28"/>
        </w:rPr>
      </w:pPr>
      <w:r w:rsidRPr="005A4F3C">
        <w:rPr>
          <w:rFonts w:ascii="標楷體" w:eastAsia="標楷體" w:hAnsi="標楷體" w:hint="eastAsia"/>
          <w:b/>
          <w:sz w:val="32"/>
          <w:szCs w:val="28"/>
        </w:rPr>
        <w:t>銀行轉帳付款</w:t>
      </w:r>
    </w:p>
    <w:p w:rsidR="007D5406" w:rsidRPr="005A4F3C" w:rsidRDefault="00314405" w:rsidP="005A4F3C">
      <w:pPr>
        <w:overflowPunct w:val="0"/>
        <w:adjustRightInd w:val="0"/>
        <w:snapToGrid w:val="0"/>
        <w:spacing w:before="360" w:line="360" w:lineRule="auto"/>
        <w:jc w:val="both"/>
        <w:rPr>
          <w:rFonts w:ascii="標楷體" w:eastAsia="標楷體" w:hAnsi="標楷體"/>
          <w:b/>
          <w:sz w:val="28"/>
          <w:szCs w:val="28"/>
          <w:u w:val="single"/>
        </w:rPr>
      </w:pPr>
      <w:r w:rsidRPr="005A4F3C">
        <w:rPr>
          <w:rFonts w:ascii="標楷體" w:eastAsia="標楷體" w:hAnsi="標楷體" w:hint="eastAsia"/>
          <w:b/>
          <w:sz w:val="28"/>
          <w:szCs w:val="28"/>
          <w:u w:val="single"/>
        </w:rPr>
        <w:t>銀行交易的重要規則：</w:t>
      </w:r>
    </w:p>
    <w:p w:rsidR="007D5406"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必須在</w:t>
      </w:r>
      <w:r w:rsidRPr="005A4F3C">
        <w:rPr>
          <w:rFonts w:ascii="標楷體" w:eastAsia="標楷體" w:hAnsi="標楷體"/>
          <w:b/>
          <w:color w:val="FF0000"/>
          <w:sz w:val="28"/>
          <w:szCs w:val="28"/>
        </w:rPr>
        <w:t>2024</w:t>
      </w:r>
      <w:r w:rsidRPr="005A4F3C">
        <w:rPr>
          <w:rFonts w:ascii="標楷體" w:eastAsia="標楷體" w:hAnsi="標楷體" w:hint="eastAsia"/>
          <w:b/>
          <w:color w:val="FF0000"/>
          <w:sz w:val="28"/>
          <w:szCs w:val="28"/>
        </w:rPr>
        <w:t>年</w:t>
      </w:r>
      <w:r w:rsidRPr="005A4F3C">
        <w:rPr>
          <w:rFonts w:ascii="標楷體" w:eastAsia="標楷體" w:hAnsi="標楷體"/>
          <w:b/>
          <w:color w:val="FF0000"/>
          <w:sz w:val="28"/>
          <w:szCs w:val="28"/>
        </w:rPr>
        <w:t>8</w:t>
      </w:r>
      <w:r w:rsidRPr="005A4F3C">
        <w:rPr>
          <w:rFonts w:ascii="標楷體" w:eastAsia="標楷體" w:hAnsi="標楷體" w:hint="eastAsia"/>
          <w:b/>
          <w:color w:val="FF0000"/>
          <w:sz w:val="28"/>
          <w:szCs w:val="28"/>
        </w:rPr>
        <w:t>月</w:t>
      </w:r>
      <w:r w:rsidRPr="005A4F3C">
        <w:rPr>
          <w:rFonts w:ascii="標楷體" w:eastAsia="標楷體" w:hAnsi="標楷體"/>
          <w:b/>
          <w:color w:val="FF0000"/>
          <w:sz w:val="28"/>
          <w:szCs w:val="28"/>
        </w:rPr>
        <w:t>19</w:t>
      </w:r>
      <w:r w:rsidRPr="005A4F3C">
        <w:rPr>
          <w:rFonts w:ascii="標楷體" w:eastAsia="標楷體" w:hAnsi="標楷體" w:hint="eastAsia"/>
          <w:b/>
          <w:color w:val="FF0000"/>
          <w:sz w:val="28"/>
          <w:szCs w:val="28"/>
        </w:rPr>
        <w:t>日</w:t>
      </w:r>
      <w:r w:rsidRPr="007B2FF2">
        <w:rPr>
          <w:rFonts w:ascii="標楷體" w:eastAsia="標楷體" w:hAnsi="標楷體" w:hint="eastAsia"/>
          <w:sz w:val="28"/>
          <w:szCs w:val="28"/>
        </w:rPr>
        <w:t>前將全部款項（住宿費和參賽費）轉帳至當地組委會的銀行帳戶</w:t>
      </w:r>
    </w:p>
    <w:p w:rsidR="007D5406"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無法進行電匯的國家可根據主席和秘書長的逐案決定，提出抵達後付款的申請。</w:t>
      </w:r>
    </w:p>
    <w:p w:rsidR="007D5406"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請與您的銀行聯繫，並考慮您的轉帳交易時間，以便在截止日期前正式收到您轉入</w:t>
      </w:r>
      <w:r w:rsidRPr="007B2FF2">
        <w:rPr>
          <w:rFonts w:ascii="標楷體" w:eastAsia="標楷體" w:hAnsi="標楷體"/>
          <w:sz w:val="28"/>
          <w:szCs w:val="28"/>
        </w:rPr>
        <w:t xml:space="preserve"> LOC </w:t>
      </w:r>
      <w:r w:rsidRPr="007B2FF2">
        <w:rPr>
          <w:rFonts w:ascii="標楷體" w:eastAsia="標楷體" w:hAnsi="標楷體" w:hint="eastAsia"/>
          <w:sz w:val="28"/>
          <w:szCs w:val="28"/>
        </w:rPr>
        <w:t>銀行帳戶的匯款。</w:t>
      </w:r>
    </w:p>
    <w:p w:rsidR="007D5406"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請將確認您向</w:t>
      </w:r>
      <w:r w:rsidRPr="007B2FF2">
        <w:rPr>
          <w:rFonts w:ascii="標楷體" w:eastAsia="標楷體" w:hAnsi="標楷體"/>
          <w:sz w:val="28"/>
          <w:szCs w:val="28"/>
        </w:rPr>
        <w:t xml:space="preserve"> LOC </w:t>
      </w:r>
      <w:r w:rsidRPr="007B2FF2">
        <w:rPr>
          <w:rFonts w:ascii="標楷體" w:eastAsia="標楷體" w:hAnsi="標楷體" w:hint="eastAsia"/>
          <w:sz w:val="28"/>
          <w:szCs w:val="28"/>
        </w:rPr>
        <w:t>銀行帳戶轉帳的銀行對帳單發送至</w:t>
      </w:r>
      <w:r w:rsidRPr="007B2FF2">
        <w:rPr>
          <w:rFonts w:ascii="標楷體" w:eastAsia="標楷體" w:hAnsi="標楷體"/>
          <w:sz w:val="28"/>
          <w:szCs w:val="28"/>
        </w:rPr>
        <w:t xml:space="preserve"> </w:t>
      </w:r>
      <w:hyperlink r:id="rId4" w:history="1">
        <w:r w:rsidRPr="007B2FF2">
          <w:rPr>
            <w:rStyle w:val="a3"/>
            <w:rFonts w:ascii="標楷體" w:eastAsia="標楷體" w:hAnsi="標楷體"/>
            <w:sz w:val="28"/>
            <w:szCs w:val="28"/>
          </w:rPr>
          <w:t>leon2024@iwf.sport</w:t>
        </w:r>
      </w:hyperlink>
      <w:r w:rsidRPr="007B2FF2">
        <w:rPr>
          <w:rFonts w:ascii="標楷體" w:eastAsia="標楷體" w:hAnsi="標楷體" w:hint="eastAsia"/>
          <w:sz w:val="28"/>
          <w:szCs w:val="28"/>
        </w:rPr>
        <w:t>。</w:t>
      </w:r>
    </w:p>
    <w:p w:rsidR="005A4F3C" w:rsidRDefault="007D5406" w:rsidP="005A4F3C">
      <w:pPr>
        <w:overflowPunct w:val="0"/>
        <w:adjustRightInd w:val="0"/>
        <w:snapToGrid w:val="0"/>
        <w:spacing w:before="240"/>
        <w:jc w:val="both"/>
        <w:rPr>
          <w:rFonts w:ascii="標楷體" w:eastAsia="標楷體" w:hAnsi="標楷體"/>
          <w:sz w:val="28"/>
          <w:szCs w:val="28"/>
          <w:lang w:val="es-ES" w:eastAsia="zh-CN"/>
        </w:rPr>
      </w:pPr>
      <w:r w:rsidRPr="005A4F3C">
        <w:rPr>
          <w:rFonts w:ascii="標楷體" w:eastAsia="標楷體" w:hAnsi="標楷體"/>
          <w:b/>
          <w:sz w:val="28"/>
          <w:szCs w:val="28"/>
          <w:lang w:val="es-ES" w:eastAsia="zh-CN"/>
        </w:rPr>
        <w:t>Bank Name:</w:t>
      </w:r>
      <w:r w:rsidRPr="007B2FF2">
        <w:rPr>
          <w:rFonts w:ascii="標楷體" w:eastAsia="標楷體" w:hAnsi="標楷體"/>
          <w:sz w:val="28"/>
          <w:szCs w:val="28"/>
          <w:lang w:val="es-ES" w:eastAsia="zh-CN"/>
        </w:rPr>
        <w:t xml:space="preserve"> CAJAMAR CAJA RURAL, SOCIEDAD COOPERATIVA DE CRÉDITO Bank</w:t>
      </w:r>
    </w:p>
    <w:p w:rsidR="005A4F3C" w:rsidRDefault="007D5406" w:rsidP="005A4F3C">
      <w:pPr>
        <w:overflowPunct w:val="0"/>
        <w:adjustRightInd w:val="0"/>
        <w:snapToGrid w:val="0"/>
        <w:spacing w:before="240"/>
        <w:jc w:val="both"/>
        <w:rPr>
          <w:rFonts w:ascii="標楷體" w:eastAsia="標楷體" w:hAnsi="標楷體"/>
          <w:sz w:val="28"/>
          <w:szCs w:val="28"/>
          <w:lang w:val="es-ES" w:eastAsia="zh-CN"/>
        </w:rPr>
      </w:pPr>
      <w:r w:rsidRPr="005A4F3C">
        <w:rPr>
          <w:rFonts w:ascii="標楷體" w:eastAsia="標楷體" w:hAnsi="標楷體"/>
          <w:b/>
          <w:sz w:val="28"/>
          <w:szCs w:val="28"/>
          <w:lang w:val="es-ES" w:eastAsia="zh-CN"/>
        </w:rPr>
        <w:t>Address:</w:t>
      </w:r>
      <w:r w:rsidRPr="007B2FF2">
        <w:rPr>
          <w:rFonts w:ascii="標楷體" w:eastAsia="標楷體" w:hAnsi="標楷體"/>
          <w:sz w:val="28"/>
          <w:szCs w:val="28"/>
          <w:lang w:val="es-ES" w:eastAsia="zh-CN"/>
        </w:rPr>
        <w:t xml:space="preserve"> C. DE BRAVO MURILLO, 198, TETUÁN, 28020 MADRID</w:t>
      </w:r>
    </w:p>
    <w:p w:rsidR="007D5406" w:rsidRPr="005A4F3C" w:rsidRDefault="00314405" w:rsidP="005A4F3C">
      <w:pPr>
        <w:overflowPunct w:val="0"/>
        <w:adjustRightInd w:val="0"/>
        <w:snapToGrid w:val="0"/>
        <w:spacing w:before="240"/>
        <w:jc w:val="both"/>
        <w:rPr>
          <w:rFonts w:ascii="標楷體" w:eastAsia="標楷體" w:hAnsi="標楷體"/>
          <w:sz w:val="28"/>
          <w:szCs w:val="28"/>
          <w:lang w:val="es-ES" w:eastAsia="zh-CN"/>
        </w:rPr>
      </w:pPr>
      <w:r w:rsidRPr="005A4F3C">
        <w:rPr>
          <w:rFonts w:ascii="標楷體" w:eastAsia="標楷體" w:hAnsi="標楷體"/>
          <w:b/>
          <w:sz w:val="28"/>
          <w:szCs w:val="28"/>
          <w:lang w:val="es-ES"/>
        </w:rPr>
        <w:t>Branch:</w:t>
      </w:r>
      <w:r w:rsidRPr="005A4F3C">
        <w:rPr>
          <w:rFonts w:ascii="標楷體" w:eastAsia="標楷體" w:hAnsi="標楷體"/>
          <w:sz w:val="28"/>
          <w:szCs w:val="28"/>
          <w:lang w:val="es-ES"/>
        </w:rPr>
        <w:t xml:space="preserve"> 0990</w:t>
      </w:r>
    </w:p>
    <w:p w:rsidR="005A4F3C" w:rsidRDefault="00314405" w:rsidP="005A4F3C">
      <w:pPr>
        <w:overflowPunct w:val="0"/>
        <w:adjustRightInd w:val="0"/>
        <w:snapToGrid w:val="0"/>
        <w:spacing w:before="240"/>
        <w:jc w:val="both"/>
        <w:rPr>
          <w:rFonts w:ascii="標楷體" w:eastAsia="標楷體" w:hAnsi="標楷體"/>
          <w:sz w:val="28"/>
          <w:szCs w:val="28"/>
        </w:rPr>
      </w:pPr>
      <w:r w:rsidRPr="005A4F3C">
        <w:rPr>
          <w:rFonts w:ascii="標楷體" w:eastAsia="標楷體" w:hAnsi="標楷體"/>
          <w:b/>
          <w:sz w:val="28"/>
          <w:szCs w:val="28"/>
        </w:rPr>
        <w:t>IBAN or Bank Account No:</w:t>
      </w:r>
      <w:r w:rsidRPr="007B2FF2">
        <w:rPr>
          <w:rFonts w:ascii="標楷體" w:eastAsia="標楷體" w:hAnsi="標楷體"/>
          <w:sz w:val="28"/>
          <w:szCs w:val="28"/>
        </w:rPr>
        <w:t xml:space="preserve"> ES90 3058 7327 2020 0683 </w:t>
      </w:r>
    </w:p>
    <w:p w:rsidR="007D5406" w:rsidRPr="007B2FF2" w:rsidRDefault="00314405" w:rsidP="005A4F3C">
      <w:pPr>
        <w:overflowPunct w:val="0"/>
        <w:adjustRightInd w:val="0"/>
        <w:snapToGrid w:val="0"/>
        <w:spacing w:before="240"/>
        <w:jc w:val="both"/>
        <w:rPr>
          <w:rFonts w:ascii="標楷體" w:eastAsia="標楷體" w:hAnsi="標楷體"/>
          <w:sz w:val="28"/>
          <w:szCs w:val="28"/>
        </w:rPr>
      </w:pPr>
      <w:r w:rsidRPr="005A4F3C">
        <w:rPr>
          <w:rFonts w:ascii="標楷體" w:eastAsia="標楷體" w:hAnsi="標楷體"/>
          <w:b/>
          <w:sz w:val="28"/>
          <w:szCs w:val="28"/>
        </w:rPr>
        <w:t>SWIFT</w:t>
      </w:r>
      <w:r w:rsidR="00046F03">
        <w:rPr>
          <w:rFonts w:ascii="標楷體" w:eastAsia="標楷體" w:hAnsi="標楷體"/>
          <w:b/>
          <w:sz w:val="28"/>
          <w:szCs w:val="28"/>
        </w:rPr>
        <w:t xml:space="preserve"> </w:t>
      </w:r>
      <w:r w:rsidRPr="005A4F3C">
        <w:rPr>
          <w:rFonts w:ascii="標楷體" w:eastAsia="標楷體" w:hAnsi="標楷體"/>
          <w:b/>
          <w:sz w:val="28"/>
          <w:szCs w:val="28"/>
        </w:rPr>
        <w:t>/ BIC Code:</w:t>
      </w:r>
      <w:r w:rsidRPr="007B2FF2">
        <w:rPr>
          <w:rFonts w:ascii="標楷體" w:eastAsia="標楷體" w:hAnsi="標楷體"/>
          <w:sz w:val="28"/>
          <w:szCs w:val="28"/>
        </w:rPr>
        <w:t xml:space="preserve"> CCRIES2AXXX</w:t>
      </w:r>
    </w:p>
    <w:p w:rsidR="007D5406" w:rsidRPr="005A4F3C" w:rsidRDefault="00314405" w:rsidP="005A4F3C">
      <w:pPr>
        <w:overflowPunct w:val="0"/>
        <w:adjustRightInd w:val="0"/>
        <w:snapToGrid w:val="0"/>
        <w:spacing w:before="360" w:line="360" w:lineRule="auto"/>
        <w:jc w:val="both"/>
        <w:rPr>
          <w:rFonts w:ascii="標楷體" w:eastAsia="標楷體" w:hAnsi="標楷體"/>
          <w:b/>
          <w:sz w:val="28"/>
          <w:szCs w:val="28"/>
          <w:u w:val="single"/>
        </w:rPr>
      </w:pPr>
      <w:r w:rsidRPr="005A4F3C">
        <w:rPr>
          <w:rFonts w:ascii="標楷體" w:eastAsia="標楷體" w:hAnsi="標楷體"/>
          <w:b/>
          <w:sz w:val="28"/>
          <w:szCs w:val="28"/>
          <w:u w:val="single"/>
        </w:rPr>
        <w:t>5.</w:t>
      </w:r>
      <w:r w:rsidRPr="005A4F3C">
        <w:rPr>
          <w:rFonts w:ascii="標楷體" w:eastAsia="標楷體" w:hAnsi="標楷體" w:hint="eastAsia"/>
          <w:b/>
          <w:sz w:val="28"/>
          <w:szCs w:val="28"/>
          <w:u w:val="single"/>
        </w:rPr>
        <w:t>賽前程式</w:t>
      </w:r>
      <w:r w:rsidRPr="005A4F3C">
        <w:rPr>
          <w:rFonts w:ascii="標楷體" w:eastAsia="標楷體" w:hAnsi="標楷體"/>
          <w:b/>
          <w:sz w:val="28"/>
          <w:szCs w:val="28"/>
          <w:u w:val="single"/>
        </w:rPr>
        <w:t>/</w:t>
      </w:r>
      <w:r w:rsidRPr="005A4F3C">
        <w:rPr>
          <w:rFonts w:ascii="標楷體" w:eastAsia="標楷體" w:hAnsi="標楷體" w:hint="eastAsia"/>
          <w:b/>
          <w:sz w:val="28"/>
          <w:szCs w:val="28"/>
          <w:u w:val="single"/>
        </w:rPr>
        <w:t>運動員註冊</w:t>
      </w:r>
    </w:p>
    <w:p w:rsidR="007D5406"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運動員必須通過國際</w:t>
      </w:r>
      <w:r w:rsidR="005A4F3C">
        <w:rPr>
          <w:rFonts w:ascii="標楷體" w:eastAsia="標楷體" w:hAnsi="標楷體" w:hint="eastAsia"/>
          <w:sz w:val="28"/>
          <w:szCs w:val="28"/>
        </w:rPr>
        <w:t>舉</w:t>
      </w:r>
      <w:r w:rsidRPr="007B2FF2">
        <w:rPr>
          <w:rFonts w:ascii="標楷體" w:eastAsia="標楷體" w:hAnsi="標楷體" w:hint="eastAsia"/>
          <w:sz w:val="28"/>
          <w:szCs w:val="28"/>
        </w:rPr>
        <w:t>聯線上報名系統註冊</w:t>
      </w:r>
    </w:p>
    <w:p w:rsidR="007D5406" w:rsidRPr="007B2FF2" w:rsidRDefault="007D5406" w:rsidP="005A4F3C">
      <w:pPr>
        <w:overflowPunct w:val="0"/>
        <w:adjustRightInd w:val="0"/>
        <w:snapToGrid w:val="0"/>
        <w:spacing w:before="240" w:line="360" w:lineRule="auto"/>
        <w:jc w:val="center"/>
        <w:rPr>
          <w:rFonts w:ascii="標楷體" w:eastAsia="標楷體" w:hAnsi="標楷體"/>
          <w:sz w:val="28"/>
          <w:szCs w:val="28"/>
          <w:lang w:eastAsia="zh-CN"/>
        </w:rPr>
      </w:pPr>
      <w:hyperlink r:id="rId5" w:history="1">
        <w:r w:rsidR="00314405" w:rsidRPr="007B2FF2">
          <w:rPr>
            <w:rStyle w:val="a3"/>
            <w:rFonts w:ascii="標楷體" w:eastAsia="標楷體" w:hAnsi="標楷體"/>
            <w:sz w:val="28"/>
            <w:szCs w:val="28"/>
          </w:rPr>
          <w:t>https://mf.iwf.sport</w:t>
        </w:r>
      </w:hyperlink>
    </w:p>
    <w:p w:rsidR="007D5406"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如有任何問題或困難，</w:t>
      </w:r>
      <w:r w:rsidR="005A4F3C" w:rsidRPr="000F386B">
        <w:rPr>
          <w:rFonts w:ascii="標楷體" w:eastAsia="標楷體" w:hAnsi="標楷體" w:hint="eastAsia"/>
          <w:sz w:val="28"/>
          <w:szCs w:val="28"/>
        </w:rPr>
        <w:t>請通過</w:t>
      </w:r>
      <w:r w:rsidR="000F386B">
        <w:rPr>
          <w:rFonts w:ascii="標楷體" w:eastAsia="標楷體" w:hAnsi="標楷體" w:hint="eastAsia"/>
          <w:sz w:val="28"/>
          <w:szCs w:val="28"/>
        </w:rPr>
        <w:t xml:space="preserve"> </w:t>
      </w:r>
      <w:hyperlink r:id="rId6" w:history="1">
        <w:r w:rsidR="000F386B" w:rsidRPr="00620895">
          <w:rPr>
            <w:rStyle w:val="a3"/>
            <w:rFonts w:ascii="標楷體" w:eastAsia="標楷體" w:hAnsi="標楷體"/>
            <w:sz w:val="28"/>
            <w:szCs w:val="28"/>
          </w:rPr>
          <w:t>competition@iwf.sport</w:t>
        </w:r>
      </w:hyperlink>
      <w:r w:rsidRPr="007B2FF2">
        <w:rPr>
          <w:rFonts w:ascii="標楷體" w:eastAsia="標楷體" w:hAnsi="標楷體"/>
          <w:sz w:val="28"/>
          <w:szCs w:val="28"/>
        </w:rPr>
        <w:t xml:space="preserve"> </w:t>
      </w:r>
      <w:r w:rsidRPr="007B2FF2">
        <w:rPr>
          <w:rFonts w:ascii="標楷體" w:eastAsia="標楷體" w:hAnsi="標楷體" w:hint="eastAsia"/>
          <w:sz w:val="28"/>
          <w:szCs w:val="28"/>
        </w:rPr>
        <w:t>與</w:t>
      </w:r>
      <w:r w:rsidRPr="007B2FF2">
        <w:rPr>
          <w:rFonts w:ascii="標楷體" w:eastAsia="標楷體" w:hAnsi="標楷體"/>
          <w:sz w:val="28"/>
          <w:szCs w:val="28"/>
        </w:rPr>
        <w:t>IWF</w:t>
      </w:r>
      <w:r w:rsidRPr="007B2FF2">
        <w:rPr>
          <w:rFonts w:ascii="標楷體" w:eastAsia="標楷體" w:hAnsi="標楷體" w:hint="eastAsia"/>
          <w:sz w:val="28"/>
          <w:szCs w:val="28"/>
        </w:rPr>
        <w:t>聯繫。</w:t>
      </w:r>
    </w:p>
    <w:p w:rsidR="007D5406" w:rsidRPr="005A4F3C" w:rsidRDefault="00314405" w:rsidP="007B2FF2">
      <w:pPr>
        <w:overflowPunct w:val="0"/>
        <w:adjustRightInd w:val="0"/>
        <w:snapToGrid w:val="0"/>
        <w:spacing w:before="240" w:line="360" w:lineRule="auto"/>
        <w:jc w:val="both"/>
        <w:rPr>
          <w:rFonts w:ascii="標楷體" w:eastAsia="標楷體" w:hAnsi="標楷體"/>
          <w:b/>
          <w:sz w:val="28"/>
          <w:szCs w:val="28"/>
          <w:u w:val="single"/>
        </w:rPr>
      </w:pPr>
      <w:r w:rsidRPr="005A4F3C">
        <w:rPr>
          <w:rFonts w:ascii="標楷體" w:eastAsia="標楷體" w:hAnsi="標楷體" w:hint="eastAsia"/>
          <w:b/>
          <w:sz w:val="28"/>
          <w:szCs w:val="28"/>
          <w:u w:val="single"/>
        </w:rPr>
        <w:t>初賽</w:t>
      </w:r>
      <w:r w:rsidR="005A4F3C" w:rsidRPr="005A4F3C">
        <w:rPr>
          <w:rFonts w:ascii="標楷體" w:eastAsia="標楷體" w:hAnsi="標楷體" w:hint="eastAsia"/>
          <w:b/>
          <w:sz w:val="28"/>
          <w:szCs w:val="28"/>
          <w:u w:val="single"/>
        </w:rPr>
        <w:t>報名</w:t>
      </w:r>
    </w:p>
    <w:p w:rsidR="007D5406"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初賽</w:t>
      </w:r>
      <w:r w:rsidR="005A4F3C">
        <w:rPr>
          <w:rFonts w:ascii="標楷體" w:eastAsia="標楷體" w:hAnsi="標楷體" w:hint="eastAsia"/>
          <w:sz w:val="28"/>
          <w:szCs w:val="28"/>
        </w:rPr>
        <w:t>報名</w:t>
      </w:r>
      <w:r w:rsidRPr="007B2FF2">
        <w:rPr>
          <w:rFonts w:ascii="標楷體" w:eastAsia="標楷體" w:hAnsi="標楷體" w:hint="eastAsia"/>
          <w:sz w:val="28"/>
          <w:szCs w:val="28"/>
        </w:rPr>
        <w:t>必須在</w:t>
      </w:r>
      <w:r w:rsidRPr="005A4F3C">
        <w:rPr>
          <w:rFonts w:ascii="標楷體" w:eastAsia="標楷體" w:hAnsi="標楷體"/>
          <w:b/>
          <w:color w:val="FF0000"/>
          <w:sz w:val="28"/>
          <w:szCs w:val="28"/>
        </w:rPr>
        <w:t>2024</w:t>
      </w:r>
      <w:r w:rsidRPr="005A4F3C">
        <w:rPr>
          <w:rFonts w:ascii="標楷體" w:eastAsia="標楷體" w:hAnsi="標楷體" w:hint="eastAsia"/>
          <w:b/>
          <w:color w:val="FF0000"/>
          <w:sz w:val="28"/>
          <w:szCs w:val="28"/>
        </w:rPr>
        <w:t>年</w:t>
      </w:r>
      <w:r w:rsidRPr="005A4F3C">
        <w:rPr>
          <w:rFonts w:ascii="標楷體" w:eastAsia="標楷體" w:hAnsi="標楷體"/>
          <w:b/>
          <w:color w:val="FF0000"/>
          <w:sz w:val="28"/>
          <w:szCs w:val="28"/>
        </w:rPr>
        <w:t>6</w:t>
      </w:r>
      <w:r w:rsidRPr="005A4F3C">
        <w:rPr>
          <w:rFonts w:ascii="標楷體" w:eastAsia="標楷體" w:hAnsi="標楷體" w:hint="eastAsia"/>
          <w:b/>
          <w:color w:val="FF0000"/>
          <w:sz w:val="28"/>
          <w:szCs w:val="28"/>
        </w:rPr>
        <w:t>月</w:t>
      </w:r>
      <w:r w:rsidRPr="005A4F3C">
        <w:rPr>
          <w:rFonts w:ascii="標楷體" w:eastAsia="標楷體" w:hAnsi="標楷體"/>
          <w:b/>
          <w:color w:val="FF0000"/>
          <w:sz w:val="28"/>
          <w:szCs w:val="28"/>
        </w:rPr>
        <w:t>19</w:t>
      </w:r>
      <w:r w:rsidRPr="005A4F3C">
        <w:rPr>
          <w:rFonts w:ascii="標楷體" w:eastAsia="標楷體" w:hAnsi="標楷體" w:hint="eastAsia"/>
          <w:b/>
          <w:color w:val="FF0000"/>
          <w:sz w:val="28"/>
          <w:szCs w:val="28"/>
        </w:rPr>
        <w:t>日</w:t>
      </w:r>
      <w:r w:rsidRPr="007B2FF2">
        <w:rPr>
          <w:rFonts w:ascii="標楷體" w:eastAsia="標楷體" w:hAnsi="標楷體" w:hint="eastAsia"/>
          <w:sz w:val="28"/>
          <w:szCs w:val="28"/>
        </w:rPr>
        <w:t>之前上傳到國際</w:t>
      </w:r>
      <w:r w:rsidR="005A4F3C">
        <w:rPr>
          <w:rFonts w:ascii="標楷體" w:eastAsia="標楷體" w:hAnsi="標楷體" w:hint="eastAsia"/>
          <w:sz w:val="28"/>
          <w:szCs w:val="28"/>
        </w:rPr>
        <w:t>舉</w:t>
      </w:r>
      <w:r w:rsidRPr="007B2FF2">
        <w:rPr>
          <w:rFonts w:ascii="標楷體" w:eastAsia="標楷體" w:hAnsi="標楷體" w:hint="eastAsia"/>
          <w:sz w:val="28"/>
          <w:szCs w:val="28"/>
        </w:rPr>
        <w:t>聯線上報名系統。</w:t>
      </w:r>
    </w:p>
    <w:p w:rsidR="007D5406" w:rsidRPr="007B2FF2" w:rsidRDefault="00046F03" w:rsidP="007B2FF2">
      <w:pPr>
        <w:overflowPunct w:val="0"/>
        <w:adjustRightInd w:val="0"/>
        <w:snapToGrid w:val="0"/>
        <w:spacing w:before="240" w:line="360" w:lineRule="auto"/>
        <w:jc w:val="both"/>
        <w:rPr>
          <w:rFonts w:ascii="標楷體" w:eastAsia="標楷體" w:hAnsi="標楷體"/>
          <w:sz w:val="28"/>
          <w:szCs w:val="28"/>
        </w:rPr>
      </w:pPr>
      <w:r>
        <w:rPr>
          <w:rFonts w:ascii="標楷體" w:eastAsia="標楷體" w:hAnsi="標楷體" w:hint="eastAsia"/>
          <w:sz w:val="28"/>
          <w:szCs w:val="28"/>
        </w:rPr>
        <w:lastRenderedPageBreak/>
        <w:t>˙</w:t>
      </w:r>
      <w:r w:rsidR="00314405" w:rsidRPr="007B2FF2">
        <w:rPr>
          <w:rFonts w:ascii="標楷體" w:eastAsia="標楷體" w:hAnsi="標楷體" w:hint="eastAsia"/>
          <w:sz w:val="28"/>
          <w:szCs w:val="28"/>
        </w:rPr>
        <w:t>成員聯合會必須提交最多運動員人數的預賽報名表（長名單）：</w:t>
      </w:r>
    </w:p>
    <w:p w:rsidR="007D5406" w:rsidRPr="007B2FF2" w:rsidRDefault="00314405" w:rsidP="00046F03">
      <w:pPr>
        <w:overflowPunct w:val="0"/>
        <w:adjustRightInd w:val="0"/>
        <w:snapToGrid w:val="0"/>
        <w:spacing w:before="240" w:line="360" w:lineRule="auto"/>
        <w:jc w:val="center"/>
        <w:rPr>
          <w:rFonts w:ascii="標楷體" w:eastAsia="標楷體" w:hAnsi="標楷體"/>
          <w:sz w:val="28"/>
          <w:szCs w:val="28"/>
          <w:lang w:eastAsia="zh-CN"/>
        </w:rPr>
      </w:pPr>
      <w:r w:rsidRPr="007B2FF2">
        <w:rPr>
          <w:rFonts w:ascii="標楷體" w:eastAsia="標楷體" w:hAnsi="標楷體" w:hint="eastAsia"/>
          <w:sz w:val="28"/>
          <w:szCs w:val="28"/>
        </w:rPr>
        <w:t>二十（</w:t>
      </w:r>
      <w:r w:rsidRPr="007B2FF2">
        <w:rPr>
          <w:rFonts w:ascii="標楷體" w:eastAsia="標楷體" w:hAnsi="標楷體"/>
          <w:sz w:val="28"/>
          <w:szCs w:val="28"/>
        </w:rPr>
        <w:t>20</w:t>
      </w:r>
      <w:r w:rsidRPr="007B2FF2">
        <w:rPr>
          <w:rFonts w:ascii="標楷體" w:eastAsia="標楷體" w:hAnsi="標楷體" w:hint="eastAsia"/>
          <w:sz w:val="28"/>
          <w:szCs w:val="28"/>
        </w:rPr>
        <w:t>）名男性和二十（</w:t>
      </w:r>
      <w:r w:rsidRPr="007B2FF2">
        <w:rPr>
          <w:rFonts w:ascii="標楷體" w:eastAsia="標楷體" w:hAnsi="標楷體"/>
          <w:sz w:val="28"/>
          <w:szCs w:val="28"/>
        </w:rPr>
        <w:t>20</w:t>
      </w:r>
      <w:r w:rsidRPr="007B2FF2">
        <w:rPr>
          <w:rFonts w:ascii="標楷體" w:eastAsia="標楷體" w:hAnsi="標楷體" w:hint="eastAsia"/>
          <w:sz w:val="28"/>
          <w:szCs w:val="28"/>
        </w:rPr>
        <w:t>）名女性</w:t>
      </w:r>
    </w:p>
    <w:p w:rsidR="007D5406"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這意味著成員聯合會在</w:t>
      </w:r>
      <w:r w:rsidRPr="00046F03">
        <w:rPr>
          <w:rFonts w:ascii="標楷體" w:eastAsia="標楷體" w:hAnsi="標楷體"/>
          <w:b/>
          <w:color w:val="FF0000"/>
          <w:sz w:val="28"/>
          <w:szCs w:val="28"/>
        </w:rPr>
        <w:t>2024</w:t>
      </w:r>
      <w:r w:rsidRPr="00046F03">
        <w:rPr>
          <w:rFonts w:ascii="標楷體" w:eastAsia="標楷體" w:hAnsi="標楷體" w:hint="eastAsia"/>
          <w:b/>
          <w:color w:val="FF0000"/>
          <w:sz w:val="28"/>
          <w:szCs w:val="28"/>
        </w:rPr>
        <w:t>年</w:t>
      </w:r>
      <w:r w:rsidRPr="00046F03">
        <w:rPr>
          <w:rFonts w:ascii="標楷體" w:eastAsia="標楷體" w:hAnsi="標楷體"/>
          <w:b/>
          <w:color w:val="FF0000"/>
          <w:sz w:val="28"/>
          <w:szCs w:val="28"/>
        </w:rPr>
        <w:t>6</w:t>
      </w:r>
      <w:r w:rsidRPr="00046F03">
        <w:rPr>
          <w:rFonts w:ascii="標楷體" w:eastAsia="標楷體" w:hAnsi="標楷體" w:hint="eastAsia"/>
          <w:b/>
          <w:color w:val="FF0000"/>
          <w:sz w:val="28"/>
          <w:szCs w:val="28"/>
        </w:rPr>
        <w:t>月</w:t>
      </w:r>
      <w:r w:rsidRPr="00046F03">
        <w:rPr>
          <w:rFonts w:ascii="標楷體" w:eastAsia="標楷體" w:hAnsi="標楷體"/>
          <w:b/>
          <w:color w:val="FF0000"/>
          <w:sz w:val="28"/>
          <w:szCs w:val="28"/>
        </w:rPr>
        <w:t>19</w:t>
      </w:r>
      <w:r w:rsidRPr="00046F03">
        <w:rPr>
          <w:rFonts w:ascii="標楷體" w:eastAsia="標楷體" w:hAnsi="標楷體" w:hint="eastAsia"/>
          <w:b/>
          <w:color w:val="FF0000"/>
          <w:sz w:val="28"/>
          <w:szCs w:val="28"/>
        </w:rPr>
        <w:t>日</w:t>
      </w:r>
      <w:r w:rsidRPr="007B2FF2">
        <w:rPr>
          <w:rFonts w:ascii="標楷體" w:eastAsia="標楷體" w:hAnsi="標楷體" w:hint="eastAsia"/>
          <w:sz w:val="28"/>
          <w:szCs w:val="28"/>
        </w:rPr>
        <w:t>之後不能在名單上增加新的運動員。</w:t>
      </w:r>
    </w:p>
    <w:p w:rsidR="007D5406" w:rsidRPr="00046F03" w:rsidRDefault="00314405" w:rsidP="007B2FF2">
      <w:pPr>
        <w:overflowPunct w:val="0"/>
        <w:adjustRightInd w:val="0"/>
        <w:snapToGrid w:val="0"/>
        <w:spacing w:before="240" w:line="360" w:lineRule="auto"/>
        <w:jc w:val="both"/>
        <w:rPr>
          <w:rFonts w:ascii="標楷體" w:eastAsia="標楷體" w:hAnsi="標楷體"/>
          <w:b/>
          <w:sz w:val="28"/>
          <w:szCs w:val="28"/>
          <w:u w:val="single"/>
        </w:rPr>
      </w:pPr>
      <w:r w:rsidRPr="00046F03">
        <w:rPr>
          <w:rFonts w:ascii="標楷體" w:eastAsia="標楷體" w:hAnsi="標楷體" w:hint="eastAsia"/>
          <w:b/>
          <w:sz w:val="28"/>
          <w:szCs w:val="28"/>
          <w:u w:val="single"/>
        </w:rPr>
        <w:t>最終報名</w:t>
      </w:r>
    </w:p>
    <w:p w:rsidR="007D5406"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運動員最終名單必須在</w:t>
      </w:r>
      <w:r w:rsidRPr="00046F03">
        <w:rPr>
          <w:rFonts w:ascii="標楷體" w:eastAsia="標楷體" w:hAnsi="標楷體"/>
          <w:b/>
          <w:color w:val="FF0000"/>
          <w:sz w:val="28"/>
          <w:szCs w:val="28"/>
        </w:rPr>
        <w:t>2024</w:t>
      </w:r>
      <w:r w:rsidRPr="00046F03">
        <w:rPr>
          <w:rFonts w:ascii="標楷體" w:eastAsia="標楷體" w:hAnsi="標楷體" w:hint="eastAsia"/>
          <w:b/>
          <w:color w:val="FF0000"/>
          <w:sz w:val="28"/>
          <w:szCs w:val="28"/>
        </w:rPr>
        <w:t>年</w:t>
      </w:r>
      <w:r w:rsidRPr="00046F03">
        <w:rPr>
          <w:rFonts w:ascii="標楷體" w:eastAsia="標楷體" w:hAnsi="標楷體"/>
          <w:b/>
          <w:color w:val="FF0000"/>
          <w:sz w:val="28"/>
          <w:szCs w:val="28"/>
        </w:rPr>
        <w:t>8</w:t>
      </w:r>
      <w:r w:rsidRPr="00046F03">
        <w:rPr>
          <w:rFonts w:ascii="標楷體" w:eastAsia="標楷體" w:hAnsi="標楷體" w:hint="eastAsia"/>
          <w:b/>
          <w:color w:val="FF0000"/>
          <w:sz w:val="28"/>
          <w:szCs w:val="28"/>
        </w:rPr>
        <w:t>月</w:t>
      </w:r>
      <w:r w:rsidRPr="00046F03">
        <w:rPr>
          <w:rFonts w:ascii="標楷體" w:eastAsia="標楷體" w:hAnsi="標楷體"/>
          <w:b/>
          <w:color w:val="FF0000"/>
          <w:sz w:val="28"/>
          <w:szCs w:val="28"/>
        </w:rPr>
        <w:t>19</w:t>
      </w:r>
      <w:r w:rsidRPr="00046F03">
        <w:rPr>
          <w:rFonts w:ascii="標楷體" w:eastAsia="標楷體" w:hAnsi="標楷體" w:hint="eastAsia"/>
          <w:b/>
          <w:color w:val="FF0000"/>
          <w:sz w:val="28"/>
          <w:szCs w:val="28"/>
        </w:rPr>
        <w:t>日</w:t>
      </w:r>
      <w:r w:rsidRPr="007B2FF2">
        <w:rPr>
          <w:rFonts w:ascii="標楷體" w:eastAsia="標楷體" w:hAnsi="標楷體" w:hint="eastAsia"/>
          <w:sz w:val="28"/>
          <w:szCs w:val="28"/>
        </w:rPr>
        <w:t>之前在國際羽聯線上報名系統中確認。</w:t>
      </w:r>
    </w:p>
    <w:p w:rsidR="007D5406"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成員聯合會必須從初選參賽運動員名單（此前於</w:t>
      </w:r>
      <w:r w:rsidRPr="007B2FF2">
        <w:rPr>
          <w:rFonts w:ascii="標楷體" w:eastAsia="標楷體" w:hAnsi="標楷體"/>
          <w:sz w:val="28"/>
          <w:szCs w:val="28"/>
        </w:rPr>
        <w:t>2024</w:t>
      </w:r>
      <w:r w:rsidRPr="007B2FF2">
        <w:rPr>
          <w:rFonts w:ascii="標楷體" w:eastAsia="標楷體" w:hAnsi="標楷體" w:hint="eastAsia"/>
          <w:sz w:val="28"/>
          <w:szCs w:val="28"/>
        </w:rPr>
        <w:t>年</w:t>
      </w:r>
      <w:r w:rsidRPr="007B2FF2">
        <w:rPr>
          <w:rFonts w:ascii="標楷體" w:eastAsia="標楷體" w:hAnsi="標楷體"/>
          <w:sz w:val="28"/>
          <w:szCs w:val="28"/>
        </w:rPr>
        <w:t>6</w:t>
      </w:r>
      <w:r w:rsidRPr="007B2FF2">
        <w:rPr>
          <w:rFonts w:ascii="標楷體" w:eastAsia="標楷體" w:hAnsi="標楷體" w:hint="eastAsia"/>
          <w:sz w:val="28"/>
          <w:szCs w:val="28"/>
        </w:rPr>
        <w:t>月</w:t>
      </w:r>
      <w:r w:rsidRPr="007B2FF2">
        <w:rPr>
          <w:rFonts w:ascii="標楷體" w:eastAsia="標楷體" w:hAnsi="標楷體"/>
          <w:sz w:val="28"/>
          <w:szCs w:val="28"/>
        </w:rPr>
        <w:t>19</w:t>
      </w:r>
      <w:r w:rsidRPr="007B2FF2">
        <w:rPr>
          <w:rFonts w:ascii="標楷體" w:eastAsia="標楷體" w:hAnsi="標楷體" w:hint="eastAsia"/>
          <w:sz w:val="28"/>
          <w:szCs w:val="28"/>
        </w:rPr>
        <w:t>日前提交）中選出最終名單：</w:t>
      </w:r>
    </w:p>
    <w:p w:rsidR="00851FE9"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最多十二名運動員（</w:t>
      </w:r>
      <w:r w:rsidRPr="007B2FF2">
        <w:rPr>
          <w:rFonts w:ascii="標楷體" w:eastAsia="標楷體" w:hAnsi="標楷體"/>
          <w:sz w:val="28"/>
          <w:szCs w:val="28"/>
        </w:rPr>
        <w:t xml:space="preserve">10+2 </w:t>
      </w:r>
      <w:r w:rsidRPr="007B2FF2">
        <w:rPr>
          <w:rFonts w:ascii="標楷體" w:eastAsia="標楷體" w:hAnsi="標楷體" w:hint="eastAsia"/>
          <w:sz w:val="28"/>
          <w:szCs w:val="28"/>
        </w:rPr>
        <w:t>後備）</w:t>
      </w:r>
      <w:r w:rsidRPr="007B2FF2">
        <w:rPr>
          <w:rFonts w:ascii="標楷體" w:eastAsia="標楷體" w:hAnsi="標楷體"/>
          <w:sz w:val="28"/>
          <w:szCs w:val="28"/>
        </w:rPr>
        <w:t>/</w:t>
      </w:r>
      <w:r w:rsidRPr="007B2FF2">
        <w:rPr>
          <w:rFonts w:ascii="標楷體" w:eastAsia="標楷體" w:hAnsi="標楷體" w:hint="eastAsia"/>
          <w:sz w:val="28"/>
          <w:szCs w:val="28"/>
        </w:rPr>
        <w:t>性別</w:t>
      </w:r>
    </w:p>
    <w:p w:rsidR="00851FE9"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最終的運動員名單只能從預選賽參賽者中選出</w:t>
      </w:r>
    </w:p>
    <w:p w:rsidR="00851FE9"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未全額繳費的參賽</w:t>
      </w:r>
      <w:r w:rsidR="00046F03">
        <w:rPr>
          <w:rFonts w:ascii="標楷體" w:eastAsia="標楷體" w:hAnsi="標楷體" w:hint="eastAsia"/>
          <w:sz w:val="28"/>
          <w:szCs w:val="28"/>
        </w:rPr>
        <w:t>報名</w:t>
      </w:r>
      <w:r w:rsidRPr="007B2FF2">
        <w:rPr>
          <w:rFonts w:ascii="標楷體" w:eastAsia="標楷體" w:hAnsi="標楷體" w:hint="eastAsia"/>
          <w:sz w:val="28"/>
          <w:szCs w:val="28"/>
        </w:rPr>
        <w:t>恕不接受。</w:t>
      </w:r>
    </w:p>
    <w:p w:rsidR="00851FE9"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以下檔必須在</w:t>
      </w:r>
      <w:r w:rsidRPr="00046F03">
        <w:rPr>
          <w:rFonts w:ascii="標楷體" w:eastAsia="標楷體" w:hAnsi="標楷體"/>
          <w:b/>
          <w:color w:val="FF0000"/>
          <w:sz w:val="28"/>
          <w:szCs w:val="28"/>
        </w:rPr>
        <w:t>2024</w:t>
      </w:r>
      <w:r w:rsidRPr="00046F03">
        <w:rPr>
          <w:rFonts w:ascii="標楷體" w:eastAsia="標楷體" w:hAnsi="標楷體" w:hint="eastAsia"/>
          <w:b/>
          <w:color w:val="FF0000"/>
          <w:sz w:val="28"/>
          <w:szCs w:val="28"/>
        </w:rPr>
        <w:t>年</w:t>
      </w:r>
      <w:r w:rsidRPr="00046F03">
        <w:rPr>
          <w:rFonts w:ascii="標楷體" w:eastAsia="標楷體" w:hAnsi="標楷體"/>
          <w:b/>
          <w:color w:val="FF0000"/>
          <w:sz w:val="28"/>
          <w:szCs w:val="28"/>
        </w:rPr>
        <w:t>8</w:t>
      </w:r>
      <w:r w:rsidRPr="00046F03">
        <w:rPr>
          <w:rFonts w:ascii="標楷體" w:eastAsia="標楷體" w:hAnsi="標楷體" w:hint="eastAsia"/>
          <w:b/>
          <w:color w:val="FF0000"/>
          <w:sz w:val="28"/>
          <w:szCs w:val="28"/>
        </w:rPr>
        <w:t>月</w:t>
      </w:r>
      <w:r w:rsidRPr="00046F03">
        <w:rPr>
          <w:rFonts w:ascii="標楷體" w:eastAsia="標楷體" w:hAnsi="標楷體"/>
          <w:b/>
          <w:color w:val="FF0000"/>
          <w:sz w:val="28"/>
          <w:szCs w:val="28"/>
        </w:rPr>
        <w:t>19</w:t>
      </w:r>
      <w:r w:rsidRPr="00046F03">
        <w:rPr>
          <w:rFonts w:ascii="標楷體" w:eastAsia="標楷體" w:hAnsi="標楷體" w:hint="eastAsia"/>
          <w:b/>
          <w:color w:val="FF0000"/>
          <w:sz w:val="28"/>
          <w:szCs w:val="28"/>
        </w:rPr>
        <w:t>日</w:t>
      </w:r>
      <w:r w:rsidRPr="007B2FF2">
        <w:rPr>
          <w:rFonts w:ascii="標楷體" w:eastAsia="標楷體" w:hAnsi="標楷體" w:hint="eastAsia"/>
          <w:sz w:val="28"/>
          <w:szCs w:val="28"/>
        </w:rPr>
        <w:t>前交回（通過電子郵件）：</w:t>
      </w:r>
    </w:p>
    <w:p w:rsidR="00851FE9" w:rsidRPr="007B2FF2" w:rsidRDefault="00046F03" w:rsidP="007B2FF2">
      <w:pPr>
        <w:overflowPunct w:val="0"/>
        <w:adjustRightInd w:val="0"/>
        <w:snapToGrid w:val="0"/>
        <w:spacing w:before="240" w:line="360" w:lineRule="auto"/>
        <w:jc w:val="both"/>
        <w:rPr>
          <w:rFonts w:ascii="標楷體" w:eastAsia="標楷體" w:hAnsi="標楷體" w:hint="eastAsia"/>
          <w:sz w:val="28"/>
          <w:szCs w:val="28"/>
        </w:rPr>
      </w:pPr>
      <w:r>
        <w:rPr>
          <w:rFonts w:ascii="標楷體" w:eastAsia="標楷體" w:hAnsi="標楷體" w:hint="eastAsia"/>
          <w:sz w:val="28"/>
          <w:szCs w:val="28"/>
        </w:rPr>
        <w:t>˙</w:t>
      </w:r>
      <w:r w:rsidR="00314405" w:rsidRPr="007B2FF2">
        <w:rPr>
          <w:rFonts w:ascii="標楷體" w:eastAsia="標楷體" w:hAnsi="標楷體" w:hint="eastAsia"/>
          <w:sz w:val="28"/>
          <w:szCs w:val="28"/>
        </w:rPr>
        <w:t>住宿和交通表格</w:t>
      </w:r>
    </w:p>
    <w:p w:rsidR="00851FE9" w:rsidRPr="007B2FF2" w:rsidRDefault="00046F03" w:rsidP="007B2FF2">
      <w:pPr>
        <w:overflowPunct w:val="0"/>
        <w:adjustRightInd w:val="0"/>
        <w:snapToGrid w:val="0"/>
        <w:spacing w:before="240" w:line="360" w:lineRule="auto"/>
        <w:jc w:val="both"/>
        <w:rPr>
          <w:rFonts w:ascii="標楷體" w:eastAsia="標楷體" w:hAnsi="標楷體"/>
          <w:sz w:val="28"/>
          <w:szCs w:val="28"/>
        </w:rPr>
      </w:pPr>
      <w:r>
        <w:rPr>
          <w:rFonts w:ascii="標楷體" w:eastAsia="標楷體" w:hAnsi="標楷體" w:hint="eastAsia"/>
          <w:sz w:val="28"/>
          <w:szCs w:val="28"/>
        </w:rPr>
        <w:t>˙</w:t>
      </w:r>
      <w:r w:rsidR="00314405" w:rsidRPr="007B2FF2">
        <w:rPr>
          <w:rFonts w:ascii="標楷體" w:eastAsia="標楷體" w:hAnsi="標楷體" w:hint="eastAsia"/>
          <w:sz w:val="28"/>
          <w:szCs w:val="28"/>
        </w:rPr>
        <w:t>用於認證的護照影本和照片所有表格必須發送至</w:t>
      </w:r>
      <w:r w:rsidR="00314405" w:rsidRPr="007B2FF2">
        <w:rPr>
          <w:rFonts w:ascii="標楷體" w:eastAsia="標楷體" w:hAnsi="標楷體"/>
          <w:sz w:val="28"/>
          <w:szCs w:val="28"/>
        </w:rPr>
        <w:t xml:space="preserve"> </w:t>
      </w:r>
      <w:hyperlink r:id="rId7" w:history="1">
        <w:r w:rsidR="00314405" w:rsidRPr="007B2FF2">
          <w:rPr>
            <w:rStyle w:val="a3"/>
            <w:rFonts w:ascii="標楷體" w:eastAsia="標楷體" w:hAnsi="標楷體"/>
            <w:sz w:val="28"/>
            <w:szCs w:val="28"/>
          </w:rPr>
          <w:t>leon2024@iwf.sport</w:t>
        </w:r>
      </w:hyperlink>
      <w:r w:rsidR="00314405" w:rsidRPr="007B2FF2">
        <w:rPr>
          <w:rFonts w:ascii="標楷體" w:eastAsia="標楷體" w:hAnsi="標楷體" w:hint="eastAsia"/>
          <w:sz w:val="28"/>
          <w:szCs w:val="28"/>
        </w:rPr>
        <w:t>。</w:t>
      </w:r>
    </w:p>
    <w:p w:rsidR="00851FE9" w:rsidRPr="00046F03" w:rsidRDefault="00314405" w:rsidP="007B2FF2">
      <w:pPr>
        <w:overflowPunct w:val="0"/>
        <w:adjustRightInd w:val="0"/>
        <w:snapToGrid w:val="0"/>
        <w:spacing w:before="240" w:line="360" w:lineRule="auto"/>
        <w:jc w:val="both"/>
        <w:rPr>
          <w:rFonts w:ascii="標楷體" w:eastAsia="標楷體" w:hAnsi="標楷體" w:hint="eastAsia"/>
          <w:b/>
          <w:sz w:val="28"/>
          <w:szCs w:val="28"/>
          <w:u w:val="single"/>
        </w:rPr>
      </w:pPr>
      <w:r w:rsidRPr="00046F03">
        <w:rPr>
          <w:rFonts w:ascii="標楷體" w:eastAsia="標楷體" w:hAnsi="標楷體" w:hint="eastAsia"/>
          <w:b/>
          <w:sz w:val="28"/>
          <w:szCs w:val="28"/>
          <w:u w:val="single"/>
        </w:rPr>
        <w:t>媒體</w:t>
      </w:r>
    </w:p>
    <w:p w:rsidR="00851FE9"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所有媒體參與者必須事先獲得批准。</w:t>
      </w:r>
    </w:p>
    <w:p w:rsidR="00851FE9"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申請應於</w:t>
      </w:r>
      <w:r w:rsidRPr="000F386B">
        <w:rPr>
          <w:rFonts w:ascii="標楷體" w:eastAsia="標楷體" w:hAnsi="標楷體"/>
          <w:b/>
          <w:color w:val="FF0000"/>
          <w:sz w:val="28"/>
          <w:szCs w:val="28"/>
        </w:rPr>
        <w:t>2024</w:t>
      </w:r>
      <w:r w:rsidRPr="000F386B">
        <w:rPr>
          <w:rFonts w:ascii="標楷體" w:eastAsia="標楷體" w:hAnsi="標楷體" w:hint="eastAsia"/>
          <w:b/>
          <w:color w:val="FF0000"/>
          <w:sz w:val="28"/>
          <w:szCs w:val="28"/>
        </w:rPr>
        <w:t>年</w:t>
      </w:r>
      <w:r w:rsidRPr="000F386B">
        <w:rPr>
          <w:rFonts w:ascii="標楷體" w:eastAsia="標楷體" w:hAnsi="標楷體"/>
          <w:b/>
          <w:color w:val="FF0000"/>
          <w:sz w:val="28"/>
          <w:szCs w:val="28"/>
        </w:rPr>
        <w:t>8</w:t>
      </w:r>
      <w:r w:rsidRPr="000F386B">
        <w:rPr>
          <w:rFonts w:ascii="標楷體" w:eastAsia="標楷體" w:hAnsi="標楷體" w:hint="eastAsia"/>
          <w:b/>
          <w:color w:val="FF0000"/>
          <w:sz w:val="28"/>
          <w:szCs w:val="28"/>
        </w:rPr>
        <w:t>月</w:t>
      </w:r>
      <w:r w:rsidRPr="000F386B">
        <w:rPr>
          <w:rFonts w:ascii="標楷體" w:eastAsia="標楷體" w:hAnsi="標楷體"/>
          <w:b/>
          <w:color w:val="FF0000"/>
          <w:sz w:val="28"/>
          <w:szCs w:val="28"/>
        </w:rPr>
        <w:t>19</w:t>
      </w:r>
      <w:r w:rsidRPr="000F386B">
        <w:rPr>
          <w:rFonts w:ascii="標楷體" w:eastAsia="標楷體" w:hAnsi="標楷體" w:hint="eastAsia"/>
          <w:b/>
          <w:color w:val="FF0000"/>
          <w:sz w:val="28"/>
          <w:szCs w:val="28"/>
        </w:rPr>
        <w:t>日</w:t>
      </w:r>
      <w:r w:rsidRPr="007B2FF2">
        <w:rPr>
          <w:rFonts w:ascii="標楷體" w:eastAsia="標楷體" w:hAnsi="標楷體" w:hint="eastAsia"/>
          <w:sz w:val="28"/>
          <w:szCs w:val="28"/>
        </w:rPr>
        <w:t>前通過以下連結提交：</w:t>
      </w:r>
    </w:p>
    <w:p w:rsidR="00851FE9" w:rsidRPr="007B2FF2" w:rsidRDefault="00851FE9" w:rsidP="00046F03">
      <w:pPr>
        <w:pStyle w:val="2"/>
        <w:overflowPunct w:val="0"/>
        <w:adjustRightInd w:val="0"/>
        <w:snapToGrid w:val="0"/>
        <w:spacing w:before="240" w:line="360" w:lineRule="auto"/>
        <w:ind w:left="0"/>
        <w:jc w:val="center"/>
        <w:rPr>
          <w:rFonts w:ascii="標楷體" w:eastAsia="標楷體" w:hAnsi="標楷體"/>
          <w:b w:val="0"/>
          <w:bCs w:val="0"/>
          <w:sz w:val="28"/>
          <w:szCs w:val="28"/>
        </w:rPr>
      </w:pPr>
      <w:hyperlink r:id="rId8">
        <w:r w:rsidR="00314405" w:rsidRPr="007B2FF2">
          <w:rPr>
            <w:rFonts w:ascii="標楷體" w:eastAsia="標楷體" w:hAnsi="標楷體"/>
            <w:color w:val="0000FF"/>
            <w:spacing w:val="-1"/>
            <w:sz w:val="28"/>
            <w:szCs w:val="28"/>
            <w:u w:val="thick" w:color="0000FF"/>
            <w:lang w:eastAsia="zh-TW"/>
          </w:rPr>
          <w:t>https://iwf.net/mediareg/</w:t>
        </w:r>
      </w:hyperlink>
    </w:p>
    <w:p w:rsidR="00851FE9"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如有任何問題，請通過</w:t>
      </w:r>
      <w:r w:rsidRPr="007B2FF2">
        <w:rPr>
          <w:rFonts w:ascii="標楷體" w:eastAsia="標楷體" w:hAnsi="標楷體"/>
          <w:sz w:val="28"/>
          <w:szCs w:val="28"/>
        </w:rPr>
        <w:t xml:space="preserve"> </w:t>
      </w:r>
      <w:hyperlink r:id="rId9" w:history="1">
        <w:r w:rsidR="00046F03" w:rsidRPr="00620895">
          <w:rPr>
            <w:rStyle w:val="a3"/>
            <w:rFonts w:ascii="標楷體" w:eastAsia="標楷體" w:hAnsi="標楷體"/>
            <w:sz w:val="28"/>
            <w:szCs w:val="28"/>
          </w:rPr>
          <w:t>pedro.adrega@iwf.sport</w:t>
        </w:r>
      </w:hyperlink>
      <w:r w:rsidRPr="007B2FF2">
        <w:rPr>
          <w:rFonts w:ascii="標楷體" w:eastAsia="標楷體" w:hAnsi="標楷體"/>
          <w:sz w:val="28"/>
          <w:szCs w:val="28"/>
        </w:rPr>
        <w:t xml:space="preserve"> </w:t>
      </w:r>
      <w:r w:rsidRPr="007B2FF2">
        <w:rPr>
          <w:rFonts w:ascii="標楷體" w:eastAsia="標楷體" w:hAnsi="標楷體" w:hint="eastAsia"/>
          <w:sz w:val="28"/>
          <w:szCs w:val="28"/>
        </w:rPr>
        <w:t>與</w:t>
      </w:r>
      <w:r w:rsidRPr="007B2FF2">
        <w:rPr>
          <w:rFonts w:ascii="標楷體" w:eastAsia="標楷體" w:hAnsi="標楷體"/>
          <w:sz w:val="28"/>
          <w:szCs w:val="28"/>
        </w:rPr>
        <w:t>IWF</w:t>
      </w:r>
      <w:r w:rsidRPr="007B2FF2">
        <w:rPr>
          <w:rFonts w:ascii="標楷體" w:eastAsia="標楷體" w:hAnsi="標楷體" w:hint="eastAsia"/>
          <w:sz w:val="28"/>
          <w:szCs w:val="28"/>
        </w:rPr>
        <w:t>聯繫。</w:t>
      </w:r>
    </w:p>
    <w:p w:rsidR="00851FE9" w:rsidRPr="00046F03" w:rsidRDefault="00314405" w:rsidP="007B2FF2">
      <w:pPr>
        <w:overflowPunct w:val="0"/>
        <w:adjustRightInd w:val="0"/>
        <w:snapToGrid w:val="0"/>
        <w:spacing w:before="240" w:line="360" w:lineRule="auto"/>
        <w:jc w:val="both"/>
        <w:rPr>
          <w:rFonts w:ascii="標楷體" w:eastAsia="標楷體" w:hAnsi="標楷體"/>
          <w:b/>
          <w:sz w:val="28"/>
          <w:szCs w:val="28"/>
          <w:u w:val="single"/>
          <w:lang w:eastAsia="zh-CN"/>
        </w:rPr>
      </w:pPr>
      <w:r w:rsidRPr="00046F03">
        <w:rPr>
          <w:rFonts w:ascii="標楷體" w:eastAsia="標楷體" w:hAnsi="標楷體"/>
          <w:b/>
          <w:sz w:val="28"/>
          <w:szCs w:val="28"/>
          <w:u w:val="single"/>
        </w:rPr>
        <w:t>6.</w:t>
      </w:r>
      <w:r w:rsidRPr="00046F03">
        <w:rPr>
          <w:rFonts w:ascii="標楷體" w:eastAsia="標楷體" w:hAnsi="標楷體" w:hint="eastAsia"/>
          <w:b/>
          <w:sz w:val="28"/>
          <w:szCs w:val="28"/>
          <w:u w:val="single"/>
        </w:rPr>
        <w:t>簽證</w:t>
      </w:r>
    </w:p>
    <w:p w:rsidR="00046F03"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lastRenderedPageBreak/>
        <w:t>請使用以下連結查看哪些國家需要簽證才能進入西班牙領土：</w:t>
      </w:r>
    </w:p>
    <w:p w:rsidR="00046F03" w:rsidRDefault="00046F03" w:rsidP="00046F03">
      <w:pPr>
        <w:overflowPunct w:val="0"/>
        <w:adjustRightInd w:val="0"/>
        <w:snapToGrid w:val="0"/>
        <w:spacing w:before="240" w:line="360" w:lineRule="auto"/>
      </w:pPr>
      <w:hyperlink r:id="rId10" w:history="1">
        <w:r w:rsidRPr="00046F03">
          <w:rPr>
            <w:color w:val="0000FF"/>
            <w:u w:val="single"/>
          </w:rPr>
          <w:t>REGULATION (EU) 2018/ 1806 OF THE EUROPEAN PARLIAMENT AND OF THE COUNCIL - of 14 November 2018 - listing the third countries whose nationals must be in possession of visas when crossing the external borders and those whose nation</w:t>
        </w:r>
        <w:r w:rsidRPr="00046F03">
          <w:rPr>
            <w:color w:val="0000FF"/>
            <w:u w:val="single"/>
          </w:rPr>
          <w:t>a</w:t>
        </w:r>
        <w:r w:rsidRPr="00046F03">
          <w:rPr>
            <w:color w:val="0000FF"/>
            <w:u w:val="single"/>
          </w:rPr>
          <w:t>ls are exempt from that requirement (europa.eu)</w:t>
        </w:r>
      </w:hyperlink>
    </w:p>
    <w:p w:rsidR="00851FE9" w:rsidRPr="007B2FF2" w:rsidRDefault="00314405" w:rsidP="00046F03">
      <w:pPr>
        <w:overflowPunct w:val="0"/>
        <w:adjustRightInd w:val="0"/>
        <w:snapToGrid w:val="0"/>
        <w:spacing w:before="240" w:line="360" w:lineRule="auto"/>
        <w:rPr>
          <w:rFonts w:ascii="標楷體" w:eastAsia="標楷體" w:hAnsi="標楷體"/>
          <w:sz w:val="28"/>
          <w:szCs w:val="28"/>
        </w:rPr>
      </w:pPr>
      <w:r w:rsidRPr="007B2FF2">
        <w:rPr>
          <w:rFonts w:ascii="標楷體" w:eastAsia="標楷體" w:hAnsi="標楷體" w:hint="eastAsia"/>
          <w:sz w:val="28"/>
          <w:szCs w:val="28"/>
        </w:rPr>
        <w:t>對於進入西班牙需要簽證的國家，請訪問以下連結，查看西班牙駐世界各國大使館名單：</w:t>
      </w:r>
      <w:r w:rsidRPr="007B2FF2">
        <w:rPr>
          <w:rFonts w:ascii="標楷體" w:eastAsia="標楷體" w:hAnsi="標楷體"/>
          <w:sz w:val="28"/>
          <w:szCs w:val="28"/>
        </w:rPr>
        <w:t xml:space="preserve"> </w:t>
      </w:r>
      <w:hyperlink r:id="rId11" w:history="1">
        <w:r w:rsidRPr="007B2FF2">
          <w:rPr>
            <w:rStyle w:val="a3"/>
            <w:rFonts w:ascii="標楷體" w:eastAsia="標楷體" w:hAnsi="標楷體"/>
            <w:sz w:val="28"/>
            <w:szCs w:val="28"/>
          </w:rPr>
          <w:t>https://www.exteriores.gob.</w:t>
        </w:r>
        <w:r w:rsidRPr="007B2FF2">
          <w:rPr>
            <w:rStyle w:val="a3"/>
            <w:rFonts w:ascii="標楷體" w:eastAsia="標楷體" w:hAnsi="標楷體"/>
            <w:sz w:val="28"/>
            <w:szCs w:val="28"/>
          </w:rPr>
          <w:t>e</w:t>
        </w:r>
        <w:r w:rsidRPr="007B2FF2">
          <w:rPr>
            <w:rStyle w:val="a3"/>
            <w:rFonts w:ascii="標楷體" w:eastAsia="標楷體" w:hAnsi="標楷體"/>
            <w:sz w:val="28"/>
            <w:szCs w:val="28"/>
          </w:rPr>
          <w:t>s/en/EmbajadasConsulados/Paginas/index.aspx</w:t>
        </w:r>
      </w:hyperlink>
    </w:p>
    <w:p w:rsidR="00851FE9"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在各使館網站上，點擊</w:t>
      </w:r>
      <w:r w:rsidRPr="007B2FF2">
        <w:rPr>
          <w:rFonts w:ascii="標楷體" w:eastAsia="標楷體" w:hAnsi="標楷體"/>
          <w:sz w:val="28"/>
          <w:szCs w:val="28"/>
        </w:rPr>
        <w:t xml:space="preserve"> “</w:t>
      </w:r>
      <w:r w:rsidRPr="007B2FF2">
        <w:rPr>
          <w:rFonts w:ascii="標楷體" w:eastAsia="標楷體" w:hAnsi="標楷體" w:hint="eastAsia"/>
          <w:sz w:val="28"/>
          <w:szCs w:val="28"/>
        </w:rPr>
        <w:t>領事服務</w:t>
      </w:r>
      <w:r w:rsidRPr="007B2FF2">
        <w:rPr>
          <w:rFonts w:ascii="標楷體" w:eastAsia="標楷體" w:hAnsi="標楷體"/>
          <w:sz w:val="28"/>
          <w:szCs w:val="28"/>
        </w:rPr>
        <w:t xml:space="preserve"> ”</w:t>
      </w:r>
      <w:r w:rsidRPr="007B2FF2">
        <w:rPr>
          <w:rFonts w:ascii="標楷體" w:eastAsia="標楷體" w:hAnsi="標楷體" w:hint="eastAsia"/>
          <w:sz w:val="28"/>
          <w:szCs w:val="28"/>
        </w:rPr>
        <w:t>標籤，即可找到有關西班牙入境條件、簽證及其他資訊的所有必要資訊。</w:t>
      </w:r>
    </w:p>
    <w:p w:rsidR="00851FE9"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如果任何成員聯合會需要邀請函，請發送申請至</w:t>
      </w:r>
      <w:r w:rsidRPr="007B2FF2">
        <w:rPr>
          <w:rFonts w:ascii="標楷體" w:eastAsia="標楷體" w:hAnsi="標楷體"/>
          <w:sz w:val="28"/>
          <w:szCs w:val="28"/>
        </w:rPr>
        <w:t xml:space="preserve"> </w:t>
      </w:r>
      <w:hyperlink r:id="rId12" w:history="1">
        <w:r w:rsidRPr="007B2FF2">
          <w:rPr>
            <w:rStyle w:val="a3"/>
            <w:rFonts w:ascii="標楷體" w:eastAsia="標楷體" w:hAnsi="標楷體"/>
            <w:sz w:val="28"/>
            <w:szCs w:val="28"/>
          </w:rPr>
          <w:t>leon2024@iwf.sport</w:t>
        </w:r>
      </w:hyperlink>
      <w:r w:rsidRPr="007B2FF2">
        <w:rPr>
          <w:rFonts w:ascii="標楷體" w:eastAsia="標楷體" w:hAnsi="標楷體" w:hint="eastAsia"/>
          <w:sz w:val="28"/>
          <w:szCs w:val="28"/>
        </w:rPr>
        <w:t>。</w:t>
      </w:r>
    </w:p>
    <w:p w:rsidR="006746C7" w:rsidRPr="00046F03" w:rsidRDefault="00314405" w:rsidP="007B2FF2">
      <w:pPr>
        <w:overflowPunct w:val="0"/>
        <w:adjustRightInd w:val="0"/>
        <w:snapToGrid w:val="0"/>
        <w:spacing w:before="240" w:line="360" w:lineRule="auto"/>
        <w:jc w:val="both"/>
        <w:rPr>
          <w:rFonts w:ascii="標楷體" w:eastAsia="標楷體" w:hAnsi="標楷體"/>
          <w:b/>
          <w:sz w:val="28"/>
          <w:szCs w:val="28"/>
          <w:u w:val="single"/>
        </w:rPr>
      </w:pPr>
      <w:r w:rsidRPr="00046F03">
        <w:rPr>
          <w:rFonts w:ascii="標楷體" w:eastAsia="標楷體" w:hAnsi="標楷體"/>
          <w:b/>
          <w:sz w:val="28"/>
          <w:szCs w:val="28"/>
          <w:u w:val="single"/>
        </w:rPr>
        <w:t>7.</w:t>
      </w:r>
      <w:r w:rsidRPr="00046F03">
        <w:rPr>
          <w:rFonts w:ascii="標楷體" w:eastAsia="標楷體" w:hAnsi="標楷體" w:hint="eastAsia"/>
          <w:b/>
          <w:sz w:val="28"/>
          <w:szCs w:val="28"/>
          <w:u w:val="single"/>
        </w:rPr>
        <w:t>資格認證</w:t>
      </w:r>
    </w:p>
    <w:p w:rsidR="00851FE9"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認證將在聖地牙哥萊昂酒店進行。</w:t>
      </w:r>
    </w:p>
    <w:p w:rsidR="006746C7" w:rsidRPr="00046F03" w:rsidRDefault="00314405" w:rsidP="007B2FF2">
      <w:pPr>
        <w:overflowPunct w:val="0"/>
        <w:adjustRightInd w:val="0"/>
        <w:snapToGrid w:val="0"/>
        <w:spacing w:before="240" w:line="360" w:lineRule="auto"/>
        <w:jc w:val="both"/>
        <w:rPr>
          <w:rFonts w:ascii="標楷體" w:eastAsia="標楷體" w:hAnsi="標楷體"/>
          <w:b/>
          <w:sz w:val="28"/>
          <w:szCs w:val="28"/>
          <w:u w:val="single"/>
        </w:rPr>
      </w:pPr>
      <w:r w:rsidRPr="00046F03">
        <w:rPr>
          <w:rFonts w:ascii="標楷體" w:eastAsia="標楷體" w:hAnsi="標楷體"/>
          <w:b/>
          <w:sz w:val="28"/>
          <w:szCs w:val="28"/>
          <w:u w:val="single"/>
        </w:rPr>
        <w:t>8.</w:t>
      </w:r>
      <w:r w:rsidRPr="00046F03">
        <w:rPr>
          <w:rFonts w:ascii="標楷體" w:eastAsia="標楷體" w:hAnsi="標楷體" w:hint="eastAsia"/>
          <w:b/>
          <w:sz w:val="28"/>
          <w:szCs w:val="28"/>
          <w:u w:val="single"/>
        </w:rPr>
        <w:t>國旗和國歌</w:t>
      </w:r>
    </w:p>
    <w:p w:rsidR="006746C7"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各成員聯合會負責攜帶其國旗（</w:t>
      </w:r>
      <w:r w:rsidRPr="007B2FF2">
        <w:rPr>
          <w:rFonts w:ascii="標楷體" w:eastAsia="標楷體" w:hAnsi="標楷體"/>
          <w:sz w:val="28"/>
          <w:szCs w:val="28"/>
        </w:rPr>
        <w:t>100x150</w:t>
      </w:r>
      <w:r w:rsidR="0072735F">
        <w:rPr>
          <w:rFonts w:ascii="標楷體" w:eastAsia="標楷體" w:hAnsi="標楷體" w:hint="eastAsia"/>
          <w:sz w:val="28"/>
          <w:szCs w:val="28"/>
        </w:rPr>
        <w:t>公分</w:t>
      </w:r>
      <w:r w:rsidRPr="007B2FF2">
        <w:rPr>
          <w:rFonts w:ascii="標楷體" w:eastAsia="標楷體" w:hAnsi="標楷體" w:hint="eastAsia"/>
          <w:sz w:val="28"/>
          <w:szCs w:val="28"/>
        </w:rPr>
        <w:t>）和國歌（</w:t>
      </w:r>
      <w:r w:rsidRPr="007B2FF2">
        <w:rPr>
          <w:rFonts w:ascii="標楷體" w:eastAsia="標楷體" w:hAnsi="標楷體"/>
          <w:sz w:val="28"/>
          <w:szCs w:val="28"/>
        </w:rPr>
        <w:t>USB</w:t>
      </w:r>
      <w:r w:rsidRPr="007B2FF2">
        <w:rPr>
          <w:rFonts w:ascii="標楷體" w:eastAsia="標楷體" w:hAnsi="標楷體" w:hint="eastAsia"/>
          <w:sz w:val="28"/>
          <w:szCs w:val="28"/>
        </w:rPr>
        <w:t>），並在辦證時交給當地組委會。當地組委會</w:t>
      </w:r>
      <w:r w:rsidRPr="007B2FF2">
        <w:rPr>
          <w:rFonts w:ascii="標楷體" w:eastAsia="標楷體" w:hAnsi="標楷體"/>
          <w:sz w:val="28"/>
          <w:szCs w:val="28"/>
        </w:rPr>
        <w:t>/</w:t>
      </w:r>
      <w:r w:rsidRPr="007B2FF2">
        <w:rPr>
          <w:rFonts w:ascii="標楷體" w:eastAsia="標楷體" w:hAnsi="標楷體" w:hint="eastAsia"/>
          <w:sz w:val="28"/>
          <w:szCs w:val="28"/>
        </w:rPr>
        <w:t>國際武聯不對有關國旗和國歌的錯誤負責。</w:t>
      </w:r>
    </w:p>
    <w:p w:rsidR="006746C7" w:rsidRPr="0072735F" w:rsidRDefault="00314405" w:rsidP="007B2FF2">
      <w:pPr>
        <w:overflowPunct w:val="0"/>
        <w:adjustRightInd w:val="0"/>
        <w:snapToGrid w:val="0"/>
        <w:spacing w:before="240" w:line="360" w:lineRule="auto"/>
        <w:jc w:val="both"/>
        <w:rPr>
          <w:rFonts w:ascii="標楷體" w:eastAsia="標楷體" w:hAnsi="標楷體" w:hint="eastAsia"/>
          <w:b/>
          <w:sz w:val="28"/>
          <w:szCs w:val="28"/>
          <w:u w:val="single"/>
        </w:rPr>
      </w:pPr>
      <w:r w:rsidRPr="0072735F">
        <w:rPr>
          <w:rFonts w:ascii="標楷體" w:eastAsia="標楷體" w:hAnsi="標楷體"/>
          <w:b/>
          <w:sz w:val="28"/>
          <w:szCs w:val="28"/>
          <w:u w:val="single"/>
        </w:rPr>
        <w:t>9.</w:t>
      </w:r>
      <w:r w:rsidRPr="0072735F">
        <w:rPr>
          <w:rFonts w:ascii="標楷體" w:eastAsia="標楷體" w:hAnsi="標楷體" w:hint="eastAsia"/>
          <w:b/>
          <w:sz w:val="28"/>
          <w:szCs w:val="28"/>
          <w:u w:val="single"/>
        </w:rPr>
        <w:t>交通</w:t>
      </w:r>
    </w:p>
    <w:p w:rsidR="006746C7"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當地組委會將為所有參賽者提供往返萊昂機場（</w:t>
      </w:r>
      <w:r w:rsidRPr="007B2FF2">
        <w:rPr>
          <w:rFonts w:ascii="標楷體" w:eastAsia="標楷體" w:hAnsi="標楷體"/>
          <w:sz w:val="28"/>
          <w:szCs w:val="28"/>
        </w:rPr>
        <w:t>LEN</w:t>
      </w:r>
      <w:r w:rsidRPr="007B2FF2">
        <w:rPr>
          <w:rFonts w:ascii="標楷體" w:eastAsia="標楷體" w:hAnsi="標楷體" w:hint="eastAsia"/>
          <w:sz w:val="28"/>
          <w:szCs w:val="28"/>
        </w:rPr>
        <w:t>）</w:t>
      </w:r>
      <w:r w:rsidRPr="007B2FF2">
        <w:rPr>
          <w:rFonts w:ascii="標楷體" w:eastAsia="標楷體" w:hAnsi="標楷體"/>
          <w:sz w:val="28"/>
          <w:szCs w:val="28"/>
        </w:rPr>
        <w:t>/</w:t>
      </w:r>
      <w:r w:rsidRPr="007B2FF2">
        <w:rPr>
          <w:rFonts w:ascii="標楷體" w:eastAsia="標楷體" w:hAnsi="標楷體" w:hint="eastAsia"/>
          <w:sz w:val="28"/>
          <w:szCs w:val="28"/>
        </w:rPr>
        <w:t>火車站和往返阿斯圖裡亞斯國際機場</w:t>
      </w:r>
      <w:r w:rsidRPr="007B2FF2">
        <w:rPr>
          <w:rFonts w:ascii="標楷體" w:eastAsia="標楷體" w:hAnsi="標楷體"/>
          <w:sz w:val="28"/>
          <w:szCs w:val="28"/>
        </w:rPr>
        <w:t xml:space="preserve"> </w:t>
      </w:r>
      <w:r w:rsidRPr="007B2FF2">
        <w:rPr>
          <w:rFonts w:ascii="標楷體" w:eastAsia="標楷體" w:hAnsi="標楷體" w:hint="eastAsia"/>
          <w:sz w:val="28"/>
          <w:szCs w:val="28"/>
        </w:rPr>
        <w:t>（</w:t>
      </w:r>
      <w:r w:rsidRPr="007B2FF2">
        <w:rPr>
          <w:rFonts w:ascii="標楷體" w:eastAsia="標楷體" w:hAnsi="標楷體"/>
          <w:sz w:val="28"/>
          <w:szCs w:val="28"/>
        </w:rPr>
        <w:t>OVD</w:t>
      </w:r>
      <w:r w:rsidRPr="007B2FF2">
        <w:rPr>
          <w:rFonts w:ascii="標楷體" w:eastAsia="標楷體" w:hAnsi="標楷體" w:hint="eastAsia"/>
          <w:sz w:val="28"/>
          <w:szCs w:val="28"/>
        </w:rPr>
        <w:t>）的免費班車服務（每人</w:t>
      </w:r>
      <w:r w:rsidRPr="007B2FF2">
        <w:rPr>
          <w:rFonts w:ascii="標楷體" w:eastAsia="標楷體" w:hAnsi="標楷體"/>
          <w:sz w:val="28"/>
          <w:szCs w:val="28"/>
        </w:rPr>
        <w:t>50</w:t>
      </w:r>
      <w:r w:rsidRPr="007B2FF2">
        <w:rPr>
          <w:rFonts w:ascii="標楷體" w:eastAsia="標楷體" w:hAnsi="標楷體" w:hint="eastAsia"/>
          <w:sz w:val="28"/>
          <w:szCs w:val="28"/>
        </w:rPr>
        <w:t>美元）。</w:t>
      </w:r>
    </w:p>
    <w:p w:rsidR="006746C7"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必須在</w:t>
      </w:r>
      <w:r w:rsidRPr="000F386B">
        <w:rPr>
          <w:rFonts w:ascii="標楷體" w:eastAsia="標楷體" w:hAnsi="標楷體"/>
          <w:b/>
          <w:color w:val="FF0000"/>
          <w:sz w:val="28"/>
          <w:szCs w:val="28"/>
        </w:rPr>
        <w:t>2024</w:t>
      </w:r>
      <w:r w:rsidRPr="000F386B">
        <w:rPr>
          <w:rFonts w:ascii="標楷體" w:eastAsia="標楷體" w:hAnsi="標楷體" w:hint="eastAsia"/>
          <w:b/>
          <w:color w:val="FF0000"/>
          <w:sz w:val="28"/>
          <w:szCs w:val="28"/>
        </w:rPr>
        <w:t>年</w:t>
      </w:r>
      <w:r w:rsidRPr="000F386B">
        <w:rPr>
          <w:rFonts w:ascii="標楷體" w:eastAsia="標楷體" w:hAnsi="標楷體"/>
          <w:b/>
          <w:color w:val="FF0000"/>
          <w:sz w:val="28"/>
          <w:szCs w:val="28"/>
        </w:rPr>
        <w:t>8</w:t>
      </w:r>
      <w:r w:rsidRPr="000F386B">
        <w:rPr>
          <w:rFonts w:ascii="標楷體" w:eastAsia="標楷體" w:hAnsi="標楷體" w:hint="eastAsia"/>
          <w:b/>
          <w:color w:val="FF0000"/>
          <w:sz w:val="28"/>
          <w:szCs w:val="28"/>
        </w:rPr>
        <w:t>月</w:t>
      </w:r>
      <w:r w:rsidRPr="000F386B">
        <w:rPr>
          <w:rFonts w:ascii="標楷體" w:eastAsia="標楷體" w:hAnsi="標楷體"/>
          <w:b/>
          <w:color w:val="FF0000"/>
          <w:sz w:val="28"/>
          <w:szCs w:val="28"/>
        </w:rPr>
        <w:t>19</w:t>
      </w:r>
      <w:r w:rsidRPr="000F386B">
        <w:rPr>
          <w:rFonts w:ascii="標楷體" w:eastAsia="標楷體" w:hAnsi="標楷體" w:hint="eastAsia"/>
          <w:b/>
          <w:color w:val="FF0000"/>
          <w:sz w:val="28"/>
          <w:szCs w:val="28"/>
        </w:rPr>
        <w:t>日</w:t>
      </w:r>
      <w:r w:rsidRPr="007B2FF2">
        <w:rPr>
          <w:rFonts w:ascii="標楷體" w:eastAsia="標楷體" w:hAnsi="標楷體" w:hint="eastAsia"/>
          <w:sz w:val="28"/>
          <w:szCs w:val="28"/>
        </w:rPr>
        <w:t>前提供住宿和交通表格。</w:t>
      </w:r>
    </w:p>
    <w:p w:rsidR="006746C7" w:rsidRPr="007B2FF2" w:rsidRDefault="0072735F" w:rsidP="007B2FF2">
      <w:pPr>
        <w:overflowPunct w:val="0"/>
        <w:adjustRightInd w:val="0"/>
        <w:snapToGrid w:val="0"/>
        <w:spacing w:before="240" w:line="360" w:lineRule="auto"/>
        <w:jc w:val="both"/>
        <w:rPr>
          <w:rFonts w:ascii="標楷體" w:eastAsia="標楷體" w:hAnsi="標楷體"/>
          <w:sz w:val="28"/>
          <w:szCs w:val="28"/>
        </w:rPr>
      </w:pPr>
      <w:r>
        <w:rPr>
          <w:rFonts w:ascii="標楷體" w:eastAsia="標楷體" w:hAnsi="標楷體" w:hint="eastAsia"/>
          <w:sz w:val="28"/>
          <w:szCs w:val="28"/>
        </w:rPr>
        <w:t>˙</w:t>
      </w:r>
      <w:r w:rsidR="00314405" w:rsidRPr="007B2FF2">
        <w:rPr>
          <w:rFonts w:ascii="標楷體" w:eastAsia="標楷體" w:hAnsi="標楷體" w:hint="eastAsia"/>
          <w:sz w:val="28"/>
          <w:szCs w:val="28"/>
        </w:rPr>
        <w:t>交通表格應注明航空公司、航班號以及每位代表抵達和離開的確切時間。旅行</w:t>
      </w:r>
      <w:r w:rsidR="00314405" w:rsidRPr="007B2FF2">
        <w:rPr>
          <w:rFonts w:ascii="標楷體" w:eastAsia="標楷體" w:hAnsi="標楷體" w:hint="eastAsia"/>
          <w:sz w:val="28"/>
          <w:szCs w:val="28"/>
        </w:rPr>
        <w:lastRenderedPageBreak/>
        <w:t>日程如有任何變動，必須及時通知。</w:t>
      </w:r>
    </w:p>
    <w:p w:rsidR="006746C7" w:rsidRPr="007B2FF2" w:rsidRDefault="0072735F" w:rsidP="007B2FF2">
      <w:pPr>
        <w:overflowPunct w:val="0"/>
        <w:adjustRightInd w:val="0"/>
        <w:snapToGrid w:val="0"/>
        <w:spacing w:before="240" w:line="360" w:lineRule="auto"/>
        <w:jc w:val="both"/>
        <w:rPr>
          <w:rFonts w:ascii="標楷體" w:eastAsia="標楷體" w:hAnsi="標楷體"/>
          <w:sz w:val="28"/>
          <w:szCs w:val="28"/>
        </w:rPr>
      </w:pPr>
      <w:r>
        <w:rPr>
          <w:rFonts w:ascii="標楷體" w:eastAsia="標楷體" w:hAnsi="標楷體" w:hint="eastAsia"/>
          <w:sz w:val="28"/>
          <w:szCs w:val="28"/>
        </w:rPr>
        <w:t>˙</w:t>
      </w:r>
      <w:r w:rsidR="00314405" w:rsidRPr="007B2FF2">
        <w:rPr>
          <w:rFonts w:ascii="標楷體" w:eastAsia="標楷體" w:hAnsi="標楷體" w:hint="eastAsia"/>
          <w:sz w:val="28"/>
          <w:szCs w:val="28"/>
        </w:rPr>
        <w:t>將為所有參賽選手提供當地班車服務，接送他們往返各比賽場地（住宿、比賽</w:t>
      </w:r>
      <w:r w:rsidR="00314405" w:rsidRPr="007B2FF2">
        <w:rPr>
          <w:rFonts w:ascii="標楷體" w:eastAsia="標楷體" w:hAnsi="標楷體"/>
          <w:sz w:val="28"/>
          <w:szCs w:val="28"/>
        </w:rPr>
        <w:t>/</w:t>
      </w:r>
      <w:r w:rsidR="00314405" w:rsidRPr="007B2FF2">
        <w:rPr>
          <w:rFonts w:ascii="標楷體" w:eastAsia="標楷體" w:hAnsi="標楷體" w:hint="eastAsia"/>
          <w:sz w:val="28"/>
          <w:szCs w:val="28"/>
        </w:rPr>
        <w:t>訓練場地和任何其他正式專案）。</w:t>
      </w:r>
    </w:p>
    <w:p w:rsidR="006746C7" w:rsidRPr="0072735F" w:rsidRDefault="00314405" w:rsidP="007B2FF2">
      <w:pPr>
        <w:overflowPunct w:val="0"/>
        <w:adjustRightInd w:val="0"/>
        <w:snapToGrid w:val="0"/>
        <w:spacing w:before="240" w:line="360" w:lineRule="auto"/>
        <w:jc w:val="both"/>
        <w:rPr>
          <w:rFonts w:ascii="標楷體" w:eastAsia="標楷體" w:hAnsi="標楷體"/>
          <w:b/>
          <w:sz w:val="28"/>
          <w:szCs w:val="28"/>
          <w:u w:val="single"/>
        </w:rPr>
      </w:pPr>
      <w:r w:rsidRPr="0072735F">
        <w:rPr>
          <w:rFonts w:ascii="標楷體" w:eastAsia="標楷體" w:hAnsi="標楷體"/>
          <w:b/>
          <w:sz w:val="28"/>
          <w:szCs w:val="28"/>
          <w:u w:val="single"/>
        </w:rPr>
        <w:t>10.</w:t>
      </w:r>
      <w:r w:rsidRPr="0072735F">
        <w:rPr>
          <w:rFonts w:ascii="標楷體" w:eastAsia="標楷體" w:hAnsi="標楷體" w:hint="eastAsia"/>
          <w:b/>
          <w:sz w:val="28"/>
          <w:szCs w:val="28"/>
          <w:u w:val="single"/>
        </w:rPr>
        <w:t>競賽規程</w:t>
      </w:r>
    </w:p>
    <w:p w:rsidR="006746C7"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sz w:val="28"/>
          <w:szCs w:val="28"/>
        </w:rPr>
        <w:t>2024</w:t>
      </w:r>
      <w:r w:rsidRPr="007B2FF2">
        <w:rPr>
          <w:rFonts w:ascii="標楷體" w:eastAsia="標楷體" w:hAnsi="標楷體" w:hint="eastAsia"/>
          <w:sz w:val="28"/>
          <w:szCs w:val="28"/>
        </w:rPr>
        <w:t>年國際</w:t>
      </w:r>
      <w:r w:rsidR="0072735F">
        <w:rPr>
          <w:rFonts w:ascii="標楷體" w:eastAsia="標楷體" w:hAnsi="標楷體" w:hint="eastAsia"/>
          <w:sz w:val="28"/>
          <w:szCs w:val="28"/>
        </w:rPr>
        <w:t>舉</w:t>
      </w:r>
      <w:r w:rsidRPr="007B2FF2">
        <w:rPr>
          <w:rFonts w:ascii="標楷體" w:eastAsia="標楷體" w:hAnsi="標楷體" w:hint="eastAsia"/>
          <w:sz w:val="28"/>
          <w:szCs w:val="28"/>
        </w:rPr>
        <w:t>聯世界青年錦標賽將遵循《國際羽聯技術和競賽規則與條例》（</w:t>
      </w:r>
      <w:r w:rsidRPr="007B2FF2">
        <w:rPr>
          <w:rFonts w:ascii="標楷體" w:eastAsia="標楷體" w:hAnsi="標楷體"/>
          <w:sz w:val="28"/>
          <w:szCs w:val="28"/>
        </w:rPr>
        <w:t>TCRR</w:t>
      </w:r>
      <w:r w:rsidRPr="007B2FF2">
        <w:rPr>
          <w:rFonts w:ascii="標楷體" w:eastAsia="標楷體" w:hAnsi="標楷體" w:hint="eastAsia"/>
          <w:sz w:val="28"/>
          <w:szCs w:val="28"/>
        </w:rPr>
        <w:t>）。</w:t>
      </w:r>
    </w:p>
    <w:p w:rsidR="006746C7" w:rsidRPr="0072735F" w:rsidRDefault="00314405" w:rsidP="007B2FF2">
      <w:pPr>
        <w:overflowPunct w:val="0"/>
        <w:adjustRightInd w:val="0"/>
        <w:snapToGrid w:val="0"/>
        <w:spacing w:before="240" w:line="360" w:lineRule="auto"/>
        <w:jc w:val="both"/>
        <w:rPr>
          <w:rFonts w:ascii="標楷體" w:eastAsia="標楷體" w:hAnsi="標楷體"/>
          <w:b/>
          <w:sz w:val="28"/>
          <w:szCs w:val="28"/>
          <w:u w:val="single"/>
        </w:rPr>
      </w:pPr>
      <w:r w:rsidRPr="0072735F">
        <w:rPr>
          <w:rFonts w:ascii="標楷體" w:eastAsia="標楷體" w:hAnsi="標楷體"/>
          <w:b/>
          <w:sz w:val="28"/>
          <w:szCs w:val="28"/>
          <w:u w:val="single"/>
        </w:rPr>
        <w:t>11.</w:t>
      </w:r>
      <w:r w:rsidRPr="0072735F">
        <w:rPr>
          <w:rFonts w:ascii="標楷體" w:eastAsia="標楷體" w:hAnsi="標楷體" w:hint="eastAsia"/>
          <w:b/>
          <w:sz w:val="28"/>
          <w:szCs w:val="28"/>
          <w:u w:val="single"/>
        </w:rPr>
        <w:t>參賽條款和條件</w:t>
      </w:r>
    </w:p>
    <w:p w:rsidR="006746C7"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經認可的參賽者</w:t>
      </w:r>
      <w:r w:rsidRPr="007B2FF2">
        <w:rPr>
          <w:rFonts w:ascii="標楷體" w:eastAsia="標楷體" w:hAnsi="標楷體"/>
          <w:sz w:val="28"/>
          <w:szCs w:val="28"/>
        </w:rPr>
        <w:t>--</w:t>
      </w:r>
      <w:r w:rsidRPr="007B2FF2">
        <w:rPr>
          <w:rFonts w:ascii="標楷體" w:eastAsia="標楷體" w:hAnsi="標楷體" w:hint="eastAsia"/>
          <w:sz w:val="28"/>
          <w:szCs w:val="28"/>
        </w:rPr>
        <w:t>運動員、團隊官員、技術官員（</w:t>
      </w:r>
      <w:r w:rsidRPr="007B2FF2">
        <w:rPr>
          <w:rFonts w:ascii="標楷體" w:eastAsia="標楷體" w:hAnsi="標楷體"/>
          <w:sz w:val="28"/>
          <w:szCs w:val="28"/>
        </w:rPr>
        <w:t>TO</w:t>
      </w:r>
      <w:r w:rsidRPr="007B2FF2">
        <w:rPr>
          <w:rFonts w:ascii="標楷體" w:eastAsia="標楷體" w:hAnsi="標楷體" w:hint="eastAsia"/>
          <w:sz w:val="28"/>
          <w:szCs w:val="28"/>
        </w:rPr>
        <w:t>）、媒體、嘉賓等必須</w:t>
      </w:r>
    </w:p>
    <w:p w:rsidR="006746C7" w:rsidRPr="007B2FF2" w:rsidRDefault="0072735F" w:rsidP="007B2FF2">
      <w:pPr>
        <w:overflowPunct w:val="0"/>
        <w:adjustRightInd w:val="0"/>
        <w:snapToGrid w:val="0"/>
        <w:spacing w:before="240" w:line="360" w:lineRule="auto"/>
        <w:jc w:val="both"/>
        <w:rPr>
          <w:rFonts w:ascii="標楷體" w:eastAsia="標楷體" w:hAnsi="標楷體"/>
          <w:sz w:val="28"/>
          <w:szCs w:val="28"/>
        </w:rPr>
      </w:pPr>
      <w:r>
        <w:rPr>
          <w:rFonts w:ascii="標楷體" w:eastAsia="標楷體" w:hAnsi="標楷體" w:hint="eastAsia"/>
          <w:sz w:val="28"/>
          <w:szCs w:val="28"/>
        </w:rPr>
        <w:t>˙</w:t>
      </w:r>
      <w:r w:rsidR="00314405" w:rsidRPr="007B2FF2">
        <w:rPr>
          <w:rFonts w:ascii="標楷體" w:eastAsia="標楷體" w:hAnsi="標楷體" w:hint="eastAsia"/>
          <w:sz w:val="28"/>
          <w:szCs w:val="28"/>
        </w:rPr>
        <w:t>承認並完全遵守國際</w:t>
      </w:r>
      <w:r>
        <w:rPr>
          <w:rFonts w:ascii="標楷體" w:eastAsia="標楷體" w:hAnsi="標楷體" w:hint="eastAsia"/>
          <w:sz w:val="28"/>
          <w:szCs w:val="28"/>
        </w:rPr>
        <w:t>舉</w:t>
      </w:r>
      <w:r w:rsidR="00314405" w:rsidRPr="007B2FF2">
        <w:rPr>
          <w:rFonts w:ascii="標楷體" w:eastAsia="標楷體" w:hAnsi="標楷體" w:hint="eastAsia"/>
          <w:sz w:val="28"/>
          <w:szCs w:val="28"/>
        </w:rPr>
        <w:t>聯章程和規則、國際</w:t>
      </w:r>
      <w:r>
        <w:rPr>
          <w:rFonts w:ascii="標楷體" w:eastAsia="標楷體" w:hAnsi="標楷體" w:hint="eastAsia"/>
          <w:sz w:val="28"/>
          <w:szCs w:val="28"/>
        </w:rPr>
        <w:t>舉</w:t>
      </w:r>
      <w:r w:rsidR="00314405" w:rsidRPr="007B2FF2">
        <w:rPr>
          <w:rFonts w:ascii="標楷體" w:eastAsia="標楷體" w:hAnsi="標楷體" w:hint="eastAsia"/>
          <w:sz w:val="28"/>
          <w:szCs w:val="28"/>
        </w:rPr>
        <w:t>聯</w:t>
      </w:r>
      <w:r w:rsidR="00314405" w:rsidRPr="007B2FF2">
        <w:rPr>
          <w:rFonts w:ascii="標楷體" w:eastAsia="標楷體" w:hAnsi="標楷體"/>
          <w:sz w:val="28"/>
          <w:szCs w:val="28"/>
        </w:rPr>
        <w:t xml:space="preserve"> TCRR</w:t>
      </w:r>
      <w:r w:rsidR="00314405" w:rsidRPr="007B2FF2">
        <w:rPr>
          <w:rFonts w:ascii="標楷體" w:eastAsia="標楷體" w:hAnsi="標楷體" w:hint="eastAsia"/>
          <w:sz w:val="28"/>
          <w:szCs w:val="28"/>
        </w:rPr>
        <w:t>、國際</w:t>
      </w:r>
      <w:r>
        <w:rPr>
          <w:rFonts w:ascii="標楷體" w:eastAsia="標楷體" w:hAnsi="標楷體" w:hint="eastAsia"/>
          <w:sz w:val="28"/>
          <w:szCs w:val="28"/>
        </w:rPr>
        <w:t>舉</w:t>
      </w:r>
      <w:r w:rsidR="00314405" w:rsidRPr="007B2FF2">
        <w:rPr>
          <w:rFonts w:ascii="標楷體" w:eastAsia="標楷體" w:hAnsi="標楷體" w:hint="eastAsia"/>
          <w:sz w:val="28"/>
          <w:szCs w:val="28"/>
        </w:rPr>
        <w:t>聯反興奮劑規則（</w:t>
      </w:r>
      <w:r w:rsidR="00314405" w:rsidRPr="007B2FF2">
        <w:rPr>
          <w:rFonts w:ascii="標楷體" w:eastAsia="標楷體" w:hAnsi="標楷體"/>
          <w:sz w:val="28"/>
          <w:szCs w:val="28"/>
        </w:rPr>
        <w:t>ADR</w:t>
      </w:r>
      <w:r w:rsidR="00314405" w:rsidRPr="007B2FF2">
        <w:rPr>
          <w:rFonts w:ascii="標楷體" w:eastAsia="標楷體" w:hAnsi="標楷體" w:hint="eastAsia"/>
          <w:sz w:val="28"/>
          <w:szCs w:val="28"/>
        </w:rPr>
        <w:t>）、國際</w:t>
      </w:r>
      <w:r>
        <w:rPr>
          <w:rFonts w:ascii="標楷體" w:eastAsia="標楷體" w:hAnsi="標楷體" w:hint="eastAsia"/>
          <w:sz w:val="28"/>
          <w:szCs w:val="28"/>
        </w:rPr>
        <w:t>舉</w:t>
      </w:r>
      <w:r w:rsidR="00314405" w:rsidRPr="007B2FF2">
        <w:rPr>
          <w:rFonts w:ascii="標楷體" w:eastAsia="標楷體" w:hAnsi="標楷體" w:hint="eastAsia"/>
          <w:sz w:val="28"/>
          <w:szCs w:val="28"/>
        </w:rPr>
        <w:t>聯政策和國際</w:t>
      </w:r>
      <w:r>
        <w:rPr>
          <w:rFonts w:ascii="標楷體" w:eastAsia="標楷體" w:hAnsi="標楷體" w:hint="eastAsia"/>
          <w:sz w:val="28"/>
          <w:szCs w:val="28"/>
        </w:rPr>
        <w:t>舉</w:t>
      </w:r>
      <w:r w:rsidR="00314405" w:rsidRPr="007B2FF2">
        <w:rPr>
          <w:rFonts w:ascii="標楷體" w:eastAsia="標楷體" w:hAnsi="標楷體" w:hint="eastAsia"/>
          <w:sz w:val="28"/>
          <w:szCs w:val="28"/>
        </w:rPr>
        <w:t>聯</w:t>
      </w:r>
      <w:r w:rsidR="00314405" w:rsidRPr="007B2FF2">
        <w:rPr>
          <w:rFonts w:ascii="標楷體" w:eastAsia="標楷體" w:hAnsi="標楷體"/>
          <w:sz w:val="28"/>
          <w:szCs w:val="28"/>
        </w:rPr>
        <w:t xml:space="preserve"> COVID-19 </w:t>
      </w:r>
      <w:r w:rsidR="00314405" w:rsidRPr="007B2FF2">
        <w:rPr>
          <w:rFonts w:ascii="標楷體" w:eastAsia="標楷體" w:hAnsi="標楷體" w:hint="eastAsia"/>
          <w:sz w:val="28"/>
          <w:szCs w:val="28"/>
        </w:rPr>
        <w:t>協議；</w:t>
      </w:r>
    </w:p>
    <w:p w:rsidR="006746C7" w:rsidRPr="007B2FF2" w:rsidRDefault="0072735F" w:rsidP="007B2FF2">
      <w:pPr>
        <w:overflowPunct w:val="0"/>
        <w:adjustRightInd w:val="0"/>
        <w:snapToGrid w:val="0"/>
        <w:spacing w:before="240" w:line="360" w:lineRule="auto"/>
        <w:jc w:val="both"/>
        <w:rPr>
          <w:rFonts w:ascii="標楷體" w:eastAsia="標楷體" w:hAnsi="標楷體"/>
          <w:sz w:val="28"/>
          <w:szCs w:val="28"/>
        </w:rPr>
      </w:pPr>
      <w:r>
        <w:rPr>
          <w:rFonts w:ascii="標楷體" w:eastAsia="標楷體" w:hAnsi="標楷體" w:hint="eastAsia"/>
          <w:sz w:val="28"/>
          <w:szCs w:val="28"/>
        </w:rPr>
        <w:t>˙</w:t>
      </w:r>
      <w:r w:rsidR="00314405" w:rsidRPr="007B2FF2">
        <w:rPr>
          <w:rFonts w:ascii="標楷體" w:eastAsia="標楷體" w:hAnsi="標楷體" w:hint="eastAsia"/>
          <w:sz w:val="28"/>
          <w:szCs w:val="28"/>
        </w:rPr>
        <w:t>遵守國際羽聯、當地組委會（</w:t>
      </w:r>
      <w:r w:rsidR="00314405" w:rsidRPr="007B2FF2">
        <w:rPr>
          <w:rFonts w:ascii="標楷體" w:eastAsia="標楷體" w:hAnsi="標楷體"/>
          <w:sz w:val="28"/>
          <w:szCs w:val="28"/>
        </w:rPr>
        <w:t>LOC</w:t>
      </w:r>
      <w:r w:rsidR="00314405" w:rsidRPr="007B2FF2">
        <w:rPr>
          <w:rFonts w:ascii="標楷體" w:eastAsia="標楷體" w:hAnsi="標楷體" w:hint="eastAsia"/>
          <w:sz w:val="28"/>
          <w:szCs w:val="28"/>
        </w:rPr>
        <w:t>）、興奮劑檢查官的所有合理指示；</w:t>
      </w:r>
    </w:p>
    <w:p w:rsidR="006746C7" w:rsidRPr="007B2FF2" w:rsidRDefault="0072735F" w:rsidP="007B2FF2">
      <w:pPr>
        <w:overflowPunct w:val="0"/>
        <w:adjustRightInd w:val="0"/>
        <w:snapToGrid w:val="0"/>
        <w:spacing w:before="240" w:line="360" w:lineRule="auto"/>
        <w:jc w:val="both"/>
        <w:rPr>
          <w:rFonts w:ascii="標楷體" w:eastAsia="標楷體" w:hAnsi="標楷體"/>
          <w:sz w:val="28"/>
          <w:szCs w:val="28"/>
        </w:rPr>
      </w:pPr>
      <w:r>
        <w:rPr>
          <w:rFonts w:ascii="標楷體" w:eastAsia="標楷體" w:hAnsi="標楷體" w:hint="eastAsia"/>
          <w:sz w:val="28"/>
          <w:szCs w:val="28"/>
        </w:rPr>
        <w:t>˙</w:t>
      </w:r>
      <w:r w:rsidR="00314405" w:rsidRPr="007B2FF2">
        <w:rPr>
          <w:rFonts w:ascii="標楷體" w:eastAsia="標楷體" w:hAnsi="標楷體" w:hint="eastAsia"/>
          <w:sz w:val="28"/>
          <w:szCs w:val="28"/>
        </w:rPr>
        <w:t>應接受國際</w:t>
      </w:r>
      <w:r>
        <w:rPr>
          <w:rFonts w:ascii="標楷體" w:eastAsia="標楷體" w:hAnsi="標楷體" w:hint="eastAsia"/>
          <w:sz w:val="28"/>
          <w:szCs w:val="28"/>
        </w:rPr>
        <w:t>舉</w:t>
      </w:r>
      <w:r w:rsidR="00314405" w:rsidRPr="007B2FF2">
        <w:rPr>
          <w:rFonts w:ascii="標楷體" w:eastAsia="標楷體" w:hAnsi="標楷體" w:hint="eastAsia"/>
          <w:sz w:val="28"/>
          <w:szCs w:val="28"/>
        </w:rPr>
        <w:t>聯和</w:t>
      </w:r>
      <w:r w:rsidR="00314405" w:rsidRPr="007B2FF2">
        <w:rPr>
          <w:rFonts w:ascii="標楷體" w:eastAsia="標楷體" w:hAnsi="標楷體"/>
          <w:sz w:val="28"/>
          <w:szCs w:val="28"/>
        </w:rPr>
        <w:t>/</w:t>
      </w:r>
      <w:r w:rsidR="00314405" w:rsidRPr="007B2FF2">
        <w:rPr>
          <w:rFonts w:ascii="標楷體" w:eastAsia="標楷體" w:hAnsi="標楷體" w:hint="eastAsia"/>
          <w:sz w:val="28"/>
          <w:szCs w:val="28"/>
        </w:rPr>
        <w:t>或當地組委會</w:t>
      </w:r>
      <w:r w:rsidR="00314405" w:rsidRPr="007B2FF2">
        <w:rPr>
          <w:rFonts w:ascii="標楷體" w:eastAsia="標楷體" w:hAnsi="標楷體"/>
          <w:sz w:val="28"/>
          <w:szCs w:val="28"/>
        </w:rPr>
        <w:t>/</w:t>
      </w:r>
      <w:r w:rsidR="00314405" w:rsidRPr="007B2FF2">
        <w:rPr>
          <w:rFonts w:ascii="標楷體" w:eastAsia="標楷體" w:hAnsi="標楷體" w:hint="eastAsia"/>
          <w:sz w:val="28"/>
          <w:szCs w:val="28"/>
        </w:rPr>
        <w:t>贊助商頒發的任何獎品或獎項，並出席所有頒發獎品或獎項的特別頒獎儀式；</w:t>
      </w:r>
    </w:p>
    <w:p w:rsidR="006746C7" w:rsidRPr="007B2FF2" w:rsidRDefault="0072735F" w:rsidP="007B2FF2">
      <w:pPr>
        <w:overflowPunct w:val="0"/>
        <w:adjustRightInd w:val="0"/>
        <w:snapToGrid w:val="0"/>
        <w:spacing w:before="240" w:line="360" w:lineRule="auto"/>
        <w:jc w:val="both"/>
        <w:rPr>
          <w:rFonts w:ascii="標楷體" w:eastAsia="標楷體" w:hAnsi="標楷體"/>
          <w:sz w:val="28"/>
          <w:szCs w:val="28"/>
        </w:rPr>
      </w:pPr>
      <w:r>
        <w:rPr>
          <w:rFonts w:ascii="標楷體" w:eastAsia="標楷體" w:hAnsi="標楷體" w:hint="eastAsia"/>
          <w:sz w:val="28"/>
          <w:szCs w:val="28"/>
        </w:rPr>
        <w:t>˙</w:t>
      </w:r>
      <w:r w:rsidR="00314405" w:rsidRPr="007B2FF2">
        <w:rPr>
          <w:rFonts w:ascii="標楷體" w:eastAsia="標楷體" w:hAnsi="標楷體" w:hint="eastAsia"/>
          <w:sz w:val="28"/>
          <w:szCs w:val="28"/>
        </w:rPr>
        <w:t>應國際羽聯和</w:t>
      </w:r>
      <w:r w:rsidR="00314405" w:rsidRPr="007B2FF2">
        <w:rPr>
          <w:rFonts w:ascii="標楷體" w:eastAsia="標楷體" w:hAnsi="標楷體"/>
          <w:sz w:val="28"/>
          <w:szCs w:val="28"/>
        </w:rPr>
        <w:t>/</w:t>
      </w:r>
      <w:r w:rsidR="00314405" w:rsidRPr="007B2FF2">
        <w:rPr>
          <w:rFonts w:ascii="標楷體" w:eastAsia="標楷體" w:hAnsi="標楷體" w:hint="eastAsia"/>
          <w:sz w:val="28"/>
          <w:szCs w:val="28"/>
        </w:rPr>
        <w:t>或組委會的要求出席新聞發佈會；</w:t>
      </w:r>
    </w:p>
    <w:p w:rsidR="006746C7" w:rsidRPr="007B2FF2" w:rsidRDefault="0072735F" w:rsidP="007B2FF2">
      <w:pPr>
        <w:overflowPunct w:val="0"/>
        <w:adjustRightInd w:val="0"/>
        <w:snapToGrid w:val="0"/>
        <w:spacing w:before="240" w:line="360" w:lineRule="auto"/>
        <w:jc w:val="both"/>
        <w:rPr>
          <w:rFonts w:ascii="標楷體" w:eastAsia="標楷體" w:hAnsi="標楷體"/>
          <w:sz w:val="28"/>
          <w:szCs w:val="28"/>
        </w:rPr>
      </w:pPr>
      <w:r>
        <w:rPr>
          <w:rFonts w:ascii="標楷體" w:eastAsia="標楷體" w:hAnsi="標楷體" w:hint="eastAsia"/>
          <w:sz w:val="28"/>
          <w:szCs w:val="28"/>
        </w:rPr>
        <w:t>˙</w:t>
      </w:r>
      <w:r w:rsidR="00314405" w:rsidRPr="007B2FF2">
        <w:rPr>
          <w:rFonts w:ascii="標楷體" w:eastAsia="標楷體" w:hAnsi="標楷體" w:hint="eastAsia"/>
          <w:sz w:val="28"/>
          <w:szCs w:val="28"/>
        </w:rPr>
        <w:t>不得參與、支持或宣傳非法博彩；</w:t>
      </w:r>
    </w:p>
    <w:p w:rsidR="006746C7" w:rsidRPr="007B2FF2" w:rsidRDefault="0072735F" w:rsidP="007B2FF2">
      <w:pPr>
        <w:overflowPunct w:val="0"/>
        <w:adjustRightInd w:val="0"/>
        <w:snapToGrid w:val="0"/>
        <w:spacing w:before="240" w:line="360" w:lineRule="auto"/>
        <w:jc w:val="both"/>
        <w:rPr>
          <w:rFonts w:ascii="標楷體" w:eastAsia="標楷體" w:hAnsi="標楷體"/>
          <w:sz w:val="28"/>
          <w:szCs w:val="28"/>
        </w:rPr>
      </w:pPr>
      <w:r>
        <w:rPr>
          <w:rFonts w:ascii="標楷體" w:eastAsia="標楷體" w:hAnsi="標楷體" w:hint="eastAsia"/>
          <w:sz w:val="28"/>
          <w:szCs w:val="28"/>
        </w:rPr>
        <w:t>˙</w:t>
      </w:r>
      <w:r w:rsidR="00314405" w:rsidRPr="007B2FF2">
        <w:rPr>
          <w:rFonts w:ascii="標楷體" w:eastAsia="標楷體" w:hAnsi="標楷體" w:hint="eastAsia"/>
          <w:sz w:val="28"/>
          <w:szCs w:val="28"/>
        </w:rPr>
        <w:t>應對其帶入賽事的所有財產負責</w:t>
      </w:r>
      <w:r w:rsidR="00314405" w:rsidRPr="007B2FF2">
        <w:rPr>
          <w:rFonts w:ascii="標楷體" w:eastAsia="標楷體" w:hAnsi="標楷體"/>
          <w:sz w:val="28"/>
          <w:szCs w:val="28"/>
        </w:rPr>
        <w:t>--</w:t>
      </w:r>
      <w:r w:rsidR="00314405" w:rsidRPr="007B2FF2">
        <w:rPr>
          <w:rFonts w:ascii="標楷體" w:eastAsia="標楷體" w:hAnsi="標楷體" w:hint="eastAsia"/>
          <w:sz w:val="28"/>
          <w:szCs w:val="28"/>
        </w:rPr>
        <w:t>國際</w:t>
      </w:r>
      <w:r>
        <w:rPr>
          <w:rFonts w:ascii="標楷體" w:eastAsia="標楷體" w:hAnsi="標楷體" w:hint="eastAsia"/>
          <w:sz w:val="28"/>
          <w:szCs w:val="28"/>
        </w:rPr>
        <w:t>舉</w:t>
      </w:r>
      <w:r w:rsidR="00314405" w:rsidRPr="007B2FF2">
        <w:rPr>
          <w:rFonts w:ascii="標楷體" w:eastAsia="標楷體" w:hAnsi="標楷體" w:hint="eastAsia"/>
          <w:sz w:val="28"/>
          <w:szCs w:val="28"/>
        </w:rPr>
        <w:t>聯和</w:t>
      </w:r>
      <w:r w:rsidR="00314405" w:rsidRPr="007B2FF2">
        <w:rPr>
          <w:rFonts w:ascii="標楷體" w:eastAsia="標楷體" w:hAnsi="標楷體"/>
          <w:sz w:val="28"/>
          <w:szCs w:val="28"/>
        </w:rPr>
        <w:t>/</w:t>
      </w:r>
      <w:r w:rsidR="00314405" w:rsidRPr="007B2FF2">
        <w:rPr>
          <w:rFonts w:ascii="標楷體" w:eastAsia="標楷體" w:hAnsi="標楷體" w:hint="eastAsia"/>
          <w:sz w:val="28"/>
          <w:szCs w:val="28"/>
        </w:rPr>
        <w:t>或當地組委會對這些財產的任何損失或損壞不承擔任何責任；</w:t>
      </w:r>
    </w:p>
    <w:p w:rsidR="006746C7" w:rsidRPr="007B2FF2" w:rsidRDefault="0072735F" w:rsidP="007B2FF2">
      <w:pPr>
        <w:overflowPunct w:val="0"/>
        <w:adjustRightInd w:val="0"/>
        <w:snapToGrid w:val="0"/>
        <w:spacing w:before="240" w:line="360" w:lineRule="auto"/>
        <w:jc w:val="both"/>
        <w:rPr>
          <w:rFonts w:ascii="標楷體" w:eastAsia="標楷體" w:hAnsi="標楷體"/>
          <w:sz w:val="28"/>
          <w:szCs w:val="28"/>
        </w:rPr>
      </w:pPr>
      <w:r>
        <w:rPr>
          <w:rFonts w:ascii="標楷體" w:eastAsia="標楷體" w:hAnsi="標楷體" w:hint="eastAsia"/>
          <w:sz w:val="28"/>
          <w:szCs w:val="28"/>
        </w:rPr>
        <w:t>˙</w:t>
      </w:r>
      <w:r w:rsidR="00314405" w:rsidRPr="007B2FF2">
        <w:rPr>
          <w:rFonts w:ascii="標楷體" w:eastAsia="標楷體" w:hAnsi="標楷體" w:hint="eastAsia"/>
          <w:sz w:val="28"/>
          <w:szCs w:val="28"/>
        </w:rPr>
        <w:t>應不可撤銷地免除國際</w:t>
      </w:r>
      <w:r>
        <w:rPr>
          <w:rFonts w:ascii="標楷體" w:eastAsia="標楷體" w:hAnsi="標楷體" w:hint="eastAsia"/>
          <w:sz w:val="28"/>
          <w:szCs w:val="28"/>
        </w:rPr>
        <w:t>舉</w:t>
      </w:r>
      <w:r w:rsidR="00314405" w:rsidRPr="007B2FF2">
        <w:rPr>
          <w:rFonts w:ascii="標楷體" w:eastAsia="標楷體" w:hAnsi="標楷體" w:hint="eastAsia"/>
          <w:sz w:val="28"/>
          <w:szCs w:val="28"/>
        </w:rPr>
        <w:t>聯和</w:t>
      </w:r>
      <w:r w:rsidR="00314405" w:rsidRPr="007B2FF2">
        <w:rPr>
          <w:rFonts w:ascii="標楷體" w:eastAsia="標楷體" w:hAnsi="標楷體"/>
          <w:sz w:val="28"/>
          <w:szCs w:val="28"/>
        </w:rPr>
        <w:t>/</w:t>
      </w:r>
      <w:r w:rsidR="00314405" w:rsidRPr="007B2FF2">
        <w:rPr>
          <w:rFonts w:ascii="標楷體" w:eastAsia="標楷體" w:hAnsi="標楷體" w:hint="eastAsia"/>
          <w:sz w:val="28"/>
          <w:szCs w:val="28"/>
        </w:rPr>
        <w:t>或</w:t>
      </w:r>
      <w:r w:rsidR="00314405" w:rsidRPr="007B2FF2">
        <w:rPr>
          <w:rFonts w:ascii="標楷體" w:eastAsia="標楷體" w:hAnsi="標楷體"/>
          <w:sz w:val="28"/>
          <w:szCs w:val="28"/>
        </w:rPr>
        <w:t>LOC</w:t>
      </w:r>
      <w:r w:rsidR="00314405" w:rsidRPr="007B2FF2">
        <w:rPr>
          <w:rFonts w:ascii="標楷體" w:eastAsia="標楷體" w:hAnsi="標楷體" w:hint="eastAsia"/>
          <w:sz w:val="28"/>
          <w:szCs w:val="28"/>
        </w:rPr>
        <w:t>對其因參加賽事而可能遭受的任何損失、傷害或損害的責任；</w:t>
      </w:r>
    </w:p>
    <w:p w:rsidR="006746C7" w:rsidRPr="007B2FF2" w:rsidRDefault="0072735F" w:rsidP="007B2FF2">
      <w:pPr>
        <w:overflowPunct w:val="0"/>
        <w:adjustRightInd w:val="0"/>
        <w:snapToGrid w:val="0"/>
        <w:spacing w:before="240" w:line="360" w:lineRule="auto"/>
        <w:jc w:val="both"/>
        <w:rPr>
          <w:rFonts w:ascii="標楷體" w:eastAsia="標楷體" w:hAnsi="標楷體"/>
          <w:sz w:val="28"/>
          <w:szCs w:val="28"/>
        </w:rPr>
      </w:pPr>
      <w:r>
        <w:rPr>
          <w:rFonts w:ascii="標楷體" w:eastAsia="標楷體" w:hAnsi="標楷體" w:hint="eastAsia"/>
          <w:sz w:val="28"/>
          <w:szCs w:val="28"/>
        </w:rPr>
        <w:t>˙</w:t>
      </w:r>
      <w:r w:rsidR="00314405" w:rsidRPr="007B2FF2">
        <w:rPr>
          <w:rFonts w:ascii="標楷體" w:eastAsia="標楷體" w:hAnsi="標楷體" w:hint="eastAsia"/>
          <w:sz w:val="28"/>
          <w:szCs w:val="28"/>
        </w:rPr>
        <w:t>如參賽者為未成年人，應保證在其父母或監護人的許可下參加比賽；</w:t>
      </w:r>
    </w:p>
    <w:p w:rsidR="006746C7" w:rsidRPr="007B2FF2" w:rsidRDefault="0072735F" w:rsidP="007B2FF2">
      <w:pPr>
        <w:overflowPunct w:val="0"/>
        <w:adjustRightInd w:val="0"/>
        <w:snapToGrid w:val="0"/>
        <w:spacing w:before="240" w:line="360" w:lineRule="auto"/>
        <w:jc w:val="both"/>
        <w:rPr>
          <w:rFonts w:ascii="標楷體" w:eastAsia="標楷體" w:hAnsi="標楷體"/>
          <w:sz w:val="28"/>
          <w:szCs w:val="28"/>
        </w:rPr>
      </w:pPr>
      <w:r>
        <w:rPr>
          <w:rFonts w:ascii="標楷體" w:eastAsia="標楷體" w:hAnsi="標楷體" w:hint="eastAsia"/>
          <w:sz w:val="28"/>
          <w:szCs w:val="28"/>
        </w:rPr>
        <w:lastRenderedPageBreak/>
        <w:t>˙</w:t>
      </w:r>
      <w:r w:rsidR="00314405" w:rsidRPr="007B2FF2">
        <w:rPr>
          <w:rFonts w:ascii="標楷體" w:eastAsia="標楷體" w:hAnsi="標楷體" w:hint="eastAsia"/>
          <w:sz w:val="28"/>
          <w:szCs w:val="28"/>
        </w:rPr>
        <w:t>承認不遵守上述條款和條件可能會受到處罰；</w:t>
      </w:r>
    </w:p>
    <w:p w:rsidR="006746C7" w:rsidRPr="007B2FF2" w:rsidRDefault="0072735F" w:rsidP="007B2FF2">
      <w:pPr>
        <w:overflowPunct w:val="0"/>
        <w:adjustRightInd w:val="0"/>
        <w:snapToGrid w:val="0"/>
        <w:spacing w:before="240" w:line="360" w:lineRule="auto"/>
        <w:jc w:val="both"/>
        <w:rPr>
          <w:rFonts w:ascii="標楷體" w:eastAsia="標楷體" w:hAnsi="標楷體"/>
          <w:sz w:val="28"/>
          <w:szCs w:val="28"/>
        </w:rPr>
      </w:pPr>
      <w:r>
        <w:rPr>
          <w:rFonts w:ascii="標楷體" w:eastAsia="標楷體" w:hAnsi="標楷體" w:hint="eastAsia"/>
          <w:sz w:val="28"/>
          <w:szCs w:val="28"/>
        </w:rPr>
        <w:t>˙</w:t>
      </w:r>
      <w:r w:rsidR="00314405" w:rsidRPr="007B2FF2">
        <w:rPr>
          <w:rFonts w:ascii="標楷體" w:eastAsia="標楷體" w:hAnsi="標楷體" w:hint="eastAsia"/>
          <w:sz w:val="28"/>
          <w:szCs w:val="28"/>
        </w:rPr>
        <w:t>同意參賽者在使用任何當地奧會或國際武聯設施或機場接送之前，須支付包括參賽</w:t>
      </w:r>
      <w:r w:rsidR="00314405" w:rsidRPr="007B2FF2">
        <w:rPr>
          <w:rFonts w:ascii="標楷體" w:eastAsia="標楷體" w:hAnsi="標楷體"/>
          <w:sz w:val="28"/>
          <w:szCs w:val="28"/>
        </w:rPr>
        <w:t xml:space="preserve"> </w:t>
      </w:r>
      <w:r w:rsidR="00314405" w:rsidRPr="007B2FF2">
        <w:rPr>
          <w:rFonts w:ascii="標楷體" w:eastAsia="標楷體" w:hAnsi="標楷體" w:hint="eastAsia"/>
          <w:sz w:val="28"/>
          <w:szCs w:val="28"/>
        </w:rPr>
        <w:t>費、反興奮劑費、食宿費和交通費在內的所有費用；</w:t>
      </w:r>
    </w:p>
    <w:p w:rsidR="006746C7" w:rsidRPr="007B2FF2" w:rsidRDefault="0072735F" w:rsidP="007B2FF2">
      <w:pPr>
        <w:overflowPunct w:val="0"/>
        <w:adjustRightInd w:val="0"/>
        <w:snapToGrid w:val="0"/>
        <w:spacing w:before="240" w:line="360" w:lineRule="auto"/>
        <w:jc w:val="both"/>
        <w:rPr>
          <w:rFonts w:ascii="標楷體" w:eastAsia="標楷體" w:hAnsi="標楷體"/>
          <w:sz w:val="28"/>
          <w:szCs w:val="28"/>
        </w:rPr>
      </w:pPr>
      <w:r>
        <w:rPr>
          <w:rFonts w:ascii="標楷體" w:eastAsia="標楷體" w:hAnsi="標楷體" w:hint="eastAsia"/>
          <w:sz w:val="28"/>
          <w:szCs w:val="28"/>
        </w:rPr>
        <w:t>˙</w:t>
      </w:r>
      <w:r w:rsidR="00314405" w:rsidRPr="007B2FF2">
        <w:rPr>
          <w:rFonts w:ascii="標楷體" w:eastAsia="標楷體" w:hAnsi="標楷體" w:hint="eastAsia"/>
          <w:sz w:val="28"/>
          <w:szCs w:val="28"/>
        </w:rPr>
        <w:t>應確認在收到全額預付款之前，不保證住宿或安排；</w:t>
      </w:r>
    </w:p>
    <w:p w:rsidR="006746C7" w:rsidRPr="007B2FF2" w:rsidRDefault="0072735F" w:rsidP="007B2FF2">
      <w:pPr>
        <w:overflowPunct w:val="0"/>
        <w:adjustRightInd w:val="0"/>
        <w:snapToGrid w:val="0"/>
        <w:spacing w:before="240" w:line="360" w:lineRule="auto"/>
        <w:jc w:val="both"/>
        <w:rPr>
          <w:rFonts w:ascii="標楷體" w:eastAsia="標楷體" w:hAnsi="標楷體"/>
          <w:sz w:val="28"/>
          <w:szCs w:val="28"/>
        </w:rPr>
      </w:pPr>
      <w:r>
        <w:rPr>
          <w:rFonts w:ascii="標楷體" w:eastAsia="標楷體" w:hAnsi="標楷體" w:hint="eastAsia"/>
          <w:sz w:val="28"/>
          <w:szCs w:val="28"/>
        </w:rPr>
        <w:t>˙</w:t>
      </w:r>
      <w:r w:rsidR="00314405" w:rsidRPr="007B2FF2">
        <w:rPr>
          <w:rFonts w:ascii="標楷體" w:eastAsia="標楷體" w:hAnsi="標楷體" w:hint="eastAsia"/>
          <w:sz w:val="28"/>
          <w:szCs w:val="28"/>
        </w:rPr>
        <w:t>所有參賽聯合會應對其註冊</w:t>
      </w:r>
      <w:r w:rsidR="00314405" w:rsidRPr="007B2FF2">
        <w:rPr>
          <w:rFonts w:ascii="標楷體" w:eastAsia="標楷體" w:hAnsi="標楷體"/>
          <w:sz w:val="28"/>
          <w:szCs w:val="28"/>
        </w:rPr>
        <w:t>/</w:t>
      </w:r>
      <w:r w:rsidR="00314405" w:rsidRPr="007B2FF2">
        <w:rPr>
          <w:rFonts w:ascii="標楷體" w:eastAsia="標楷體" w:hAnsi="標楷體" w:hint="eastAsia"/>
          <w:sz w:val="28"/>
          <w:szCs w:val="28"/>
        </w:rPr>
        <w:t>認證代表的健康和福祉承擔全部道義和經濟責任，並對非屬</w:t>
      </w:r>
      <w:r w:rsidR="00314405" w:rsidRPr="007B2FF2">
        <w:rPr>
          <w:rFonts w:ascii="標楷體" w:eastAsia="標楷體" w:hAnsi="標楷體"/>
          <w:sz w:val="28"/>
          <w:szCs w:val="28"/>
        </w:rPr>
        <w:t xml:space="preserve"> </w:t>
      </w:r>
      <w:r w:rsidR="00314405" w:rsidRPr="007B2FF2">
        <w:rPr>
          <w:rFonts w:ascii="標楷體" w:eastAsia="標楷體" w:hAnsi="標楷體" w:hint="eastAsia"/>
          <w:sz w:val="28"/>
          <w:szCs w:val="28"/>
        </w:rPr>
        <w:t>於本組織的事故或損害承擔責任。</w:t>
      </w:r>
    </w:p>
    <w:p w:rsidR="006746C7" w:rsidRPr="0072735F" w:rsidRDefault="00314405" w:rsidP="007B2FF2">
      <w:pPr>
        <w:overflowPunct w:val="0"/>
        <w:adjustRightInd w:val="0"/>
        <w:snapToGrid w:val="0"/>
        <w:spacing w:before="240" w:line="360" w:lineRule="auto"/>
        <w:jc w:val="both"/>
        <w:rPr>
          <w:rFonts w:ascii="標楷體" w:eastAsia="標楷體" w:hAnsi="標楷體"/>
          <w:b/>
          <w:sz w:val="28"/>
          <w:szCs w:val="28"/>
          <w:u w:val="single"/>
        </w:rPr>
      </w:pPr>
      <w:r w:rsidRPr="0072735F">
        <w:rPr>
          <w:rFonts w:ascii="標楷體" w:eastAsia="標楷體" w:hAnsi="標楷體"/>
          <w:b/>
          <w:sz w:val="28"/>
          <w:szCs w:val="28"/>
          <w:u w:val="single"/>
        </w:rPr>
        <w:t>12.</w:t>
      </w:r>
      <w:r w:rsidRPr="0072735F">
        <w:rPr>
          <w:rFonts w:ascii="標楷體" w:eastAsia="標楷體" w:hAnsi="標楷體" w:hint="eastAsia"/>
          <w:b/>
          <w:sz w:val="28"/>
          <w:szCs w:val="28"/>
          <w:u w:val="single"/>
        </w:rPr>
        <w:t>參賽資格</w:t>
      </w:r>
    </w:p>
    <w:p w:rsidR="006746C7"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參賽運動員年齡必須在</w:t>
      </w:r>
      <w:r w:rsidRPr="00E527C6">
        <w:rPr>
          <w:rFonts w:ascii="標楷體" w:eastAsia="標楷體" w:hAnsi="標楷體"/>
          <w:b/>
          <w:color w:val="FF0000"/>
          <w:sz w:val="28"/>
          <w:szCs w:val="28"/>
        </w:rPr>
        <w:t>15</w:t>
      </w:r>
      <w:r w:rsidRPr="00E527C6">
        <w:rPr>
          <w:rFonts w:ascii="標楷體" w:eastAsia="標楷體" w:hAnsi="標楷體" w:hint="eastAsia"/>
          <w:b/>
          <w:color w:val="FF0000"/>
          <w:sz w:val="28"/>
          <w:szCs w:val="28"/>
        </w:rPr>
        <w:t>歲至</w:t>
      </w:r>
      <w:r w:rsidRPr="00E527C6">
        <w:rPr>
          <w:rFonts w:ascii="標楷體" w:eastAsia="標楷體" w:hAnsi="標楷體"/>
          <w:b/>
          <w:color w:val="FF0000"/>
          <w:sz w:val="28"/>
          <w:szCs w:val="28"/>
        </w:rPr>
        <w:t>20</w:t>
      </w:r>
      <w:r w:rsidRPr="00E527C6">
        <w:rPr>
          <w:rFonts w:ascii="標楷體" w:eastAsia="標楷體" w:hAnsi="標楷體" w:hint="eastAsia"/>
          <w:b/>
          <w:color w:val="FF0000"/>
          <w:sz w:val="28"/>
          <w:szCs w:val="28"/>
        </w:rPr>
        <w:t>歲之間（</w:t>
      </w:r>
      <w:r w:rsidRPr="00E527C6">
        <w:rPr>
          <w:rFonts w:ascii="標楷體" w:eastAsia="標楷體" w:hAnsi="標楷體"/>
          <w:b/>
          <w:color w:val="FF0000"/>
          <w:sz w:val="28"/>
          <w:szCs w:val="28"/>
        </w:rPr>
        <w:t>2004</w:t>
      </w:r>
      <w:r w:rsidRPr="00E527C6">
        <w:rPr>
          <w:rFonts w:ascii="標楷體" w:eastAsia="標楷體" w:hAnsi="標楷體" w:hint="eastAsia"/>
          <w:b/>
          <w:color w:val="FF0000"/>
          <w:sz w:val="28"/>
          <w:szCs w:val="28"/>
        </w:rPr>
        <w:t>年至</w:t>
      </w:r>
      <w:r w:rsidRPr="00E527C6">
        <w:rPr>
          <w:rFonts w:ascii="標楷體" w:eastAsia="標楷體" w:hAnsi="標楷體"/>
          <w:b/>
          <w:color w:val="FF0000"/>
          <w:sz w:val="28"/>
          <w:szCs w:val="28"/>
        </w:rPr>
        <w:t>2009</w:t>
      </w:r>
      <w:r w:rsidRPr="00E527C6">
        <w:rPr>
          <w:rFonts w:ascii="標楷體" w:eastAsia="標楷體" w:hAnsi="標楷體" w:hint="eastAsia"/>
          <w:b/>
          <w:color w:val="FF0000"/>
          <w:sz w:val="28"/>
          <w:szCs w:val="28"/>
        </w:rPr>
        <w:t>年出生）。</w:t>
      </w:r>
    </w:p>
    <w:p w:rsidR="006746C7"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根據《國際</w:t>
      </w:r>
      <w:r w:rsidR="0072735F">
        <w:rPr>
          <w:rFonts w:ascii="標楷體" w:eastAsia="標楷體" w:hAnsi="標楷體" w:hint="eastAsia"/>
          <w:sz w:val="28"/>
          <w:szCs w:val="28"/>
        </w:rPr>
        <w:t>舉</w:t>
      </w:r>
      <w:r w:rsidRPr="007B2FF2">
        <w:rPr>
          <w:rFonts w:ascii="標楷體" w:eastAsia="標楷體" w:hAnsi="標楷體" w:hint="eastAsia"/>
          <w:sz w:val="28"/>
          <w:szCs w:val="28"/>
        </w:rPr>
        <w:t>聯反興奮劑條例》第</w:t>
      </w:r>
      <w:r w:rsidRPr="007B2FF2">
        <w:rPr>
          <w:rFonts w:ascii="標楷體" w:eastAsia="標楷體" w:hAnsi="標楷體"/>
          <w:sz w:val="28"/>
          <w:szCs w:val="28"/>
        </w:rPr>
        <w:t xml:space="preserve"> 5.5.16 </w:t>
      </w:r>
      <w:r w:rsidRPr="007B2FF2">
        <w:rPr>
          <w:rFonts w:ascii="標楷體" w:eastAsia="標楷體" w:hAnsi="標楷體" w:hint="eastAsia"/>
          <w:sz w:val="28"/>
          <w:szCs w:val="28"/>
        </w:rPr>
        <w:t>條，運動員的行蹤資訊至少應在賽事前三（</w:t>
      </w:r>
      <w:r w:rsidRPr="007B2FF2">
        <w:rPr>
          <w:rFonts w:ascii="標楷體" w:eastAsia="標楷體" w:hAnsi="標楷體"/>
          <w:sz w:val="28"/>
          <w:szCs w:val="28"/>
        </w:rPr>
        <w:t>3</w:t>
      </w:r>
      <w:r w:rsidRPr="007B2FF2">
        <w:rPr>
          <w:rFonts w:ascii="標楷體" w:eastAsia="標楷體" w:hAnsi="標楷體" w:hint="eastAsia"/>
          <w:sz w:val="28"/>
          <w:szCs w:val="28"/>
        </w:rPr>
        <w:t>）個月提交（</w:t>
      </w:r>
      <w:r w:rsidRPr="00E527C6">
        <w:rPr>
          <w:rFonts w:ascii="標楷體" w:eastAsia="標楷體" w:hAnsi="標楷體" w:hint="eastAsia"/>
          <w:b/>
          <w:color w:val="FF0000"/>
          <w:sz w:val="28"/>
          <w:szCs w:val="28"/>
        </w:rPr>
        <w:t>第二季度</w:t>
      </w:r>
      <w:r w:rsidRPr="00E527C6">
        <w:rPr>
          <w:rFonts w:ascii="標楷體" w:eastAsia="標楷體" w:hAnsi="標楷體"/>
          <w:b/>
          <w:color w:val="FF0000"/>
          <w:sz w:val="28"/>
          <w:szCs w:val="28"/>
        </w:rPr>
        <w:t>/2024</w:t>
      </w:r>
      <w:r w:rsidRPr="00E527C6">
        <w:rPr>
          <w:rFonts w:ascii="標楷體" w:eastAsia="標楷體" w:hAnsi="標楷體" w:hint="eastAsia"/>
          <w:b/>
          <w:color w:val="FF0000"/>
          <w:sz w:val="28"/>
          <w:szCs w:val="28"/>
        </w:rPr>
        <w:t>年</w:t>
      </w:r>
      <w:r w:rsidRPr="00E527C6">
        <w:rPr>
          <w:rFonts w:ascii="標楷體" w:eastAsia="標楷體" w:hAnsi="標楷體"/>
          <w:b/>
          <w:color w:val="FF0000"/>
          <w:sz w:val="28"/>
          <w:szCs w:val="28"/>
        </w:rPr>
        <w:t>6</w:t>
      </w:r>
      <w:r w:rsidRPr="00E527C6">
        <w:rPr>
          <w:rFonts w:ascii="標楷體" w:eastAsia="標楷體" w:hAnsi="標楷體" w:hint="eastAsia"/>
          <w:b/>
          <w:color w:val="FF0000"/>
          <w:sz w:val="28"/>
          <w:szCs w:val="28"/>
        </w:rPr>
        <w:t>月</w:t>
      </w:r>
      <w:r w:rsidRPr="00E527C6">
        <w:rPr>
          <w:rFonts w:ascii="標楷體" w:eastAsia="標楷體" w:hAnsi="標楷體"/>
          <w:b/>
          <w:color w:val="FF0000"/>
          <w:sz w:val="28"/>
          <w:szCs w:val="28"/>
        </w:rPr>
        <w:t>19</w:t>
      </w:r>
      <w:r w:rsidRPr="00E527C6">
        <w:rPr>
          <w:rFonts w:ascii="標楷體" w:eastAsia="標楷體" w:hAnsi="標楷體" w:hint="eastAsia"/>
          <w:b/>
          <w:color w:val="FF0000"/>
          <w:sz w:val="28"/>
          <w:szCs w:val="28"/>
        </w:rPr>
        <w:t>日前和第三季度</w:t>
      </w:r>
      <w:r w:rsidRPr="00E527C6">
        <w:rPr>
          <w:rFonts w:ascii="標楷體" w:eastAsia="標楷體" w:hAnsi="標楷體"/>
          <w:b/>
          <w:color w:val="FF0000"/>
          <w:sz w:val="28"/>
          <w:szCs w:val="28"/>
        </w:rPr>
        <w:t>/2024</w:t>
      </w:r>
      <w:r w:rsidRPr="00E527C6">
        <w:rPr>
          <w:rFonts w:ascii="標楷體" w:eastAsia="標楷體" w:hAnsi="標楷體" w:hint="eastAsia"/>
          <w:b/>
          <w:color w:val="FF0000"/>
          <w:sz w:val="28"/>
          <w:szCs w:val="28"/>
        </w:rPr>
        <w:t>年</w:t>
      </w:r>
      <w:r w:rsidRPr="00E527C6">
        <w:rPr>
          <w:rFonts w:ascii="標楷體" w:eastAsia="標楷體" w:hAnsi="標楷體"/>
          <w:b/>
          <w:color w:val="FF0000"/>
          <w:sz w:val="28"/>
          <w:szCs w:val="28"/>
        </w:rPr>
        <w:t>6</w:t>
      </w:r>
      <w:r w:rsidRPr="00E527C6">
        <w:rPr>
          <w:rFonts w:ascii="標楷體" w:eastAsia="標楷體" w:hAnsi="標楷體" w:hint="eastAsia"/>
          <w:b/>
          <w:color w:val="FF0000"/>
          <w:sz w:val="28"/>
          <w:szCs w:val="28"/>
        </w:rPr>
        <w:t>月</w:t>
      </w:r>
      <w:r w:rsidRPr="00E527C6">
        <w:rPr>
          <w:rFonts w:ascii="標楷體" w:eastAsia="標楷體" w:hAnsi="標楷體"/>
          <w:b/>
          <w:color w:val="FF0000"/>
          <w:sz w:val="28"/>
          <w:szCs w:val="28"/>
        </w:rPr>
        <w:t>30</w:t>
      </w:r>
      <w:r w:rsidRPr="00E527C6">
        <w:rPr>
          <w:rFonts w:ascii="標楷體" w:eastAsia="標楷體" w:hAnsi="標楷體" w:hint="eastAsia"/>
          <w:b/>
          <w:color w:val="FF0000"/>
          <w:sz w:val="28"/>
          <w:szCs w:val="28"/>
        </w:rPr>
        <w:t>日前）</w:t>
      </w:r>
      <w:r w:rsidRPr="007B2FF2">
        <w:rPr>
          <w:rFonts w:ascii="標楷體" w:eastAsia="標楷體" w:hAnsi="標楷體" w:hint="eastAsia"/>
          <w:sz w:val="28"/>
          <w:szCs w:val="28"/>
        </w:rPr>
        <w:t>。</w:t>
      </w:r>
    </w:p>
    <w:p w:rsidR="006746C7"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如果您和</w:t>
      </w:r>
      <w:r w:rsidRPr="007B2FF2">
        <w:rPr>
          <w:rFonts w:ascii="標楷體" w:eastAsia="標楷體" w:hAnsi="標楷體"/>
          <w:sz w:val="28"/>
          <w:szCs w:val="28"/>
        </w:rPr>
        <w:t>/</w:t>
      </w:r>
      <w:r w:rsidRPr="007B2FF2">
        <w:rPr>
          <w:rFonts w:ascii="標楷體" w:eastAsia="標楷體" w:hAnsi="標楷體" w:hint="eastAsia"/>
          <w:sz w:val="28"/>
          <w:szCs w:val="28"/>
        </w:rPr>
        <w:t>或您的運動員在提交行蹤資訊時遇到任何困難，請立即報告</w:t>
      </w:r>
      <w:r w:rsidRPr="007B2FF2">
        <w:rPr>
          <w:rFonts w:ascii="標楷體" w:eastAsia="標楷體" w:hAnsi="標楷體"/>
          <w:sz w:val="28"/>
          <w:szCs w:val="28"/>
        </w:rPr>
        <w:t xml:space="preserve"> </w:t>
      </w:r>
      <w:hyperlink r:id="rId13" w:history="1">
        <w:r w:rsidRPr="007B2FF2">
          <w:rPr>
            <w:rStyle w:val="a3"/>
            <w:rFonts w:ascii="標楷體" w:eastAsia="標楷體" w:hAnsi="標楷體"/>
            <w:sz w:val="28"/>
            <w:szCs w:val="28"/>
          </w:rPr>
          <w:t>iwf@ita.sport</w:t>
        </w:r>
      </w:hyperlink>
      <w:r w:rsidRPr="007B2FF2">
        <w:rPr>
          <w:rFonts w:ascii="標楷體" w:eastAsia="標楷體" w:hAnsi="標楷體" w:hint="eastAsia"/>
          <w:sz w:val="28"/>
          <w:szCs w:val="28"/>
        </w:rPr>
        <w:t>。</w:t>
      </w:r>
    </w:p>
    <w:p w:rsidR="00B31DF8" w:rsidRPr="0072735F" w:rsidRDefault="00314405" w:rsidP="007B2FF2">
      <w:pPr>
        <w:overflowPunct w:val="0"/>
        <w:adjustRightInd w:val="0"/>
        <w:snapToGrid w:val="0"/>
        <w:spacing w:before="240" w:line="360" w:lineRule="auto"/>
        <w:jc w:val="both"/>
        <w:rPr>
          <w:rFonts w:ascii="標楷體" w:eastAsia="標楷體" w:hAnsi="標楷體"/>
          <w:b/>
          <w:sz w:val="28"/>
          <w:szCs w:val="28"/>
          <w:u w:val="single"/>
        </w:rPr>
      </w:pPr>
      <w:r w:rsidRPr="0072735F">
        <w:rPr>
          <w:rFonts w:ascii="標楷體" w:eastAsia="標楷體" w:hAnsi="標楷體"/>
          <w:b/>
          <w:sz w:val="28"/>
          <w:szCs w:val="28"/>
          <w:u w:val="single"/>
        </w:rPr>
        <w:t>13.</w:t>
      </w:r>
      <w:r w:rsidRPr="0072735F">
        <w:rPr>
          <w:rFonts w:ascii="標楷體" w:eastAsia="標楷體" w:hAnsi="標楷體" w:hint="eastAsia"/>
          <w:b/>
          <w:sz w:val="28"/>
          <w:szCs w:val="28"/>
          <w:u w:val="single"/>
        </w:rPr>
        <w:t>國際單項體育聯合會分類規則</w:t>
      </w:r>
    </w:p>
    <w:p w:rsidR="00B31DF8"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自</w:t>
      </w:r>
      <w:r w:rsidRPr="007B2FF2">
        <w:rPr>
          <w:rFonts w:ascii="標楷體" w:eastAsia="標楷體" w:hAnsi="標楷體"/>
          <w:sz w:val="28"/>
          <w:szCs w:val="28"/>
        </w:rPr>
        <w:t>2024</w:t>
      </w:r>
      <w:r w:rsidRPr="007B2FF2">
        <w:rPr>
          <w:rFonts w:ascii="標楷體" w:eastAsia="標楷體" w:hAnsi="標楷體" w:hint="eastAsia"/>
          <w:sz w:val="28"/>
          <w:szCs w:val="28"/>
        </w:rPr>
        <w:t>年</w:t>
      </w:r>
      <w:r w:rsidRPr="007B2FF2">
        <w:rPr>
          <w:rFonts w:ascii="標楷體" w:eastAsia="標楷體" w:hAnsi="標楷體"/>
          <w:sz w:val="28"/>
          <w:szCs w:val="28"/>
        </w:rPr>
        <w:t>1</w:t>
      </w:r>
      <w:r w:rsidRPr="007B2FF2">
        <w:rPr>
          <w:rFonts w:ascii="標楷體" w:eastAsia="標楷體" w:hAnsi="標楷體" w:hint="eastAsia"/>
          <w:sz w:val="28"/>
          <w:szCs w:val="28"/>
        </w:rPr>
        <w:t>月</w:t>
      </w:r>
      <w:r w:rsidRPr="007B2FF2">
        <w:rPr>
          <w:rFonts w:ascii="標楷體" w:eastAsia="標楷體" w:hAnsi="標楷體"/>
          <w:sz w:val="28"/>
          <w:szCs w:val="28"/>
        </w:rPr>
        <w:t>1</w:t>
      </w:r>
      <w:r w:rsidRPr="007B2FF2">
        <w:rPr>
          <w:rFonts w:ascii="標楷體" w:eastAsia="標楷體" w:hAnsi="標楷體" w:hint="eastAsia"/>
          <w:sz w:val="28"/>
          <w:szCs w:val="28"/>
        </w:rPr>
        <w:t>日起，國際</w:t>
      </w:r>
      <w:r w:rsidR="0072735F">
        <w:rPr>
          <w:rFonts w:ascii="標楷體" w:eastAsia="標楷體" w:hAnsi="標楷體" w:hint="eastAsia"/>
          <w:sz w:val="28"/>
          <w:szCs w:val="28"/>
        </w:rPr>
        <w:t>舉</w:t>
      </w:r>
      <w:r w:rsidRPr="007B2FF2">
        <w:rPr>
          <w:rFonts w:ascii="標楷體" w:eastAsia="標楷體" w:hAnsi="標楷體" w:hint="eastAsia"/>
          <w:sz w:val="28"/>
          <w:szCs w:val="28"/>
        </w:rPr>
        <w:t>聯根據興奮劑對體育運動的危害程度對各會員單項體育聯合會進行分類，並要求各會員單項體育聯合會滿足特定的反興奮劑要求，運動員才有資格參加國際</w:t>
      </w:r>
      <w:r w:rsidR="0072735F">
        <w:rPr>
          <w:rFonts w:ascii="標楷體" w:eastAsia="標楷體" w:hAnsi="標楷體" w:hint="eastAsia"/>
          <w:sz w:val="28"/>
          <w:szCs w:val="28"/>
        </w:rPr>
        <w:t>舉</w:t>
      </w:r>
      <w:r w:rsidRPr="007B2FF2">
        <w:rPr>
          <w:rFonts w:ascii="標楷體" w:eastAsia="標楷體" w:hAnsi="標楷體" w:hint="eastAsia"/>
          <w:sz w:val="28"/>
          <w:szCs w:val="28"/>
        </w:rPr>
        <w:t>聯的賽事，如國際</w:t>
      </w:r>
      <w:r w:rsidR="0072735F">
        <w:rPr>
          <w:rFonts w:ascii="標楷體" w:eastAsia="標楷體" w:hAnsi="標楷體" w:hint="eastAsia"/>
          <w:sz w:val="28"/>
          <w:szCs w:val="28"/>
        </w:rPr>
        <w:t>舉</w:t>
      </w:r>
      <w:r w:rsidRPr="007B2FF2">
        <w:rPr>
          <w:rFonts w:ascii="標楷體" w:eastAsia="標楷體" w:hAnsi="標楷體" w:hint="eastAsia"/>
          <w:sz w:val="28"/>
          <w:szCs w:val="28"/>
        </w:rPr>
        <w:t>聯世界青年錦標賽。</w:t>
      </w:r>
    </w:p>
    <w:p w:rsidR="00B31DF8"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隨著國際</w:t>
      </w:r>
      <w:r w:rsidR="0072735F">
        <w:rPr>
          <w:rFonts w:ascii="標楷體" w:eastAsia="標楷體" w:hAnsi="標楷體" w:hint="eastAsia"/>
          <w:sz w:val="28"/>
          <w:szCs w:val="28"/>
        </w:rPr>
        <w:t>舉</w:t>
      </w:r>
      <w:r w:rsidRPr="007B2FF2">
        <w:rPr>
          <w:rFonts w:ascii="標楷體" w:eastAsia="標楷體" w:hAnsi="標楷體" w:hint="eastAsia"/>
          <w:sz w:val="28"/>
          <w:szCs w:val="28"/>
        </w:rPr>
        <w:t>聯《反興奮劑規則》第</w:t>
      </w:r>
      <w:r w:rsidRPr="007B2FF2">
        <w:rPr>
          <w:rFonts w:ascii="標楷體" w:eastAsia="標楷體" w:hAnsi="標楷體"/>
          <w:sz w:val="28"/>
          <w:szCs w:val="28"/>
        </w:rPr>
        <w:t xml:space="preserve"> 18.8</w:t>
      </w:r>
      <w:r w:rsidRPr="007B2FF2">
        <w:rPr>
          <w:rFonts w:ascii="標楷體" w:eastAsia="標楷體" w:hAnsi="標楷體" w:hint="eastAsia"/>
          <w:sz w:val="28"/>
          <w:szCs w:val="28"/>
        </w:rPr>
        <w:t>、</w:t>
      </w:r>
      <w:r w:rsidRPr="007B2FF2">
        <w:rPr>
          <w:rFonts w:ascii="標楷體" w:eastAsia="標楷體" w:hAnsi="標楷體"/>
          <w:sz w:val="28"/>
          <w:szCs w:val="28"/>
        </w:rPr>
        <w:t xml:space="preserve">18.9 </w:t>
      </w:r>
      <w:r w:rsidRPr="007B2FF2">
        <w:rPr>
          <w:rFonts w:ascii="標楷體" w:eastAsia="標楷體" w:hAnsi="標楷體" w:hint="eastAsia"/>
          <w:sz w:val="28"/>
          <w:szCs w:val="28"/>
        </w:rPr>
        <w:t>和</w:t>
      </w:r>
      <w:r w:rsidRPr="007B2FF2">
        <w:rPr>
          <w:rFonts w:ascii="標楷體" w:eastAsia="標楷體" w:hAnsi="標楷體"/>
          <w:sz w:val="28"/>
          <w:szCs w:val="28"/>
        </w:rPr>
        <w:t xml:space="preserve"> 18.10 </w:t>
      </w:r>
      <w:r w:rsidRPr="007B2FF2">
        <w:rPr>
          <w:rFonts w:ascii="標楷體" w:eastAsia="標楷體" w:hAnsi="標楷體" w:hint="eastAsia"/>
          <w:sz w:val="28"/>
          <w:szCs w:val="28"/>
        </w:rPr>
        <w:t>條的引入，“</w:t>
      </w:r>
      <w:r w:rsidRPr="007B2FF2">
        <w:rPr>
          <w:rFonts w:ascii="標楷體" w:eastAsia="標楷體" w:hAnsi="標楷體"/>
          <w:sz w:val="28"/>
          <w:szCs w:val="28"/>
        </w:rPr>
        <w:t>A</w:t>
      </w:r>
      <w:r w:rsidRPr="007B2FF2">
        <w:rPr>
          <w:rFonts w:ascii="標楷體" w:eastAsia="標楷體" w:hAnsi="標楷體" w:hint="eastAsia"/>
          <w:sz w:val="28"/>
          <w:szCs w:val="28"/>
        </w:rPr>
        <w:t>類</w:t>
      </w:r>
      <w:r w:rsidRPr="007B2FF2">
        <w:rPr>
          <w:rFonts w:ascii="標楷體" w:eastAsia="標楷體" w:hAnsi="標楷體"/>
          <w:sz w:val="28"/>
          <w:szCs w:val="28"/>
        </w:rPr>
        <w:t>”</w:t>
      </w:r>
      <w:r w:rsidRPr="007B2FF2">
        <w:rPr>
          <w:rFonts w:ascii="標楷體" w:eastAsia="標楷體" w:hAnsi="標楷體" w:hint="eastAsia"/>
          <w:sz w:val="28"/>
          <w:szCs w:val="28"/>
        </w:rPr>
        <w:t>和</w:t>
      </w:r>
      <w:r w:rsidRPr="007B2FF2">
        <w:rPr>
          <w:rFonts w:ascii="標楷體" w:eastAsia="標楷體" w:hAnsi="標楷體"/>
          <w:sz w:val="28"/>
          <w:szCs w:val="28"/>
        </w:rPr>
        <w:t xml:space="preserve"> “B</w:t>
      </w:r>
      <w:r w:rsidRPr="007B2FF2">
        <w:rPr>
          <w:rFonts w:ascii="標楷體" w:eastAsia="標楷體" w:hAnsi="標楷體" w:hint="eastAsia"/>
          <w:sz w:val="28"/>
          <w:szCs w:val="28"/>
        </w:rPr>
        <w:t>類</w:t>
      </w:r>
      <w:r w:rsidRPr="007B2FF2">
        <w:rPr>
          <w:rFonts w:ascii="標楷體" w:eastAsia="標楷體" w:hAnsi="標楷體"/>
          <w:sz w:val="28"/>
          <w:szCs w:val="28"/>
        </w:rPr>
        <w:t>”</w:t>
      </w:r>
      <w:r w:rsidRPr="007B2FF2">
        <w:rPr>
          <w:rFonts w:ascii="標楷體" w:eastAsia="標楷體" w:hAnsi="標楷體" w:hint="eastAsia"/>
          <w:sz w:val="28"/>
          <w:szCs w:val="28"/>
        </w:rPr>
        <w:t>成員單項體育聯合會必須確保所有參加國際</w:t>
      </w:r>
      <w:r w:rsidR="0072735F">
        <w:rPr>
          <w:rFonts w:ascii="標楷體" w:eastAsia="標楷體" w:hAnsi="標楷體" w:hint="eastAsia"/>
          <w:sz w:val="28"/>
          <w:szCs w:val="28"/>
        </w:rPr>
        <w:t>舉</w:t>
      </w:r>
      <w:r w:rsidRPr="007B2FF2">
        <w:rPr>
          <w:rFonts w:ascii="標楷體" w:eastAsia="標楷體" w:hAnsi="標楷體" w:hint="eastAsia"/>
          <w:sz w:val="28"/>
          <w:szCs w:val="28"/>
        </w:rPr>
        <w:t>聯世界青年錦標賽的運動員都接受符合國際</w:t>
      </w:r>
      <w:r w:rsidR="0072735F">
        <w:rPr>
          <w:rFonts w:ascii="標楷體" w:eastAsia="標楷體" w:hAnsi="標楷體" w:hint="eastAsia"/>
          <w:sz w:val="28"/>
          <w:szCs w:val="28"/>
        </w:rPr>
        <w:t>舉</w:t>
      </w:r>
      <w:r w:rsidRPr="007B2FF2">
        <w:rPr>
          <w:rFonts w:ascii="標楷體" w:eastAsia="標楷體" w:hAnsi="標楷體" w:hint="eastAsia"/>
          <w:sz w:val="28"/>
          <w:szCs w:val="28"/>
        </w:rPr>
        <w:t>聯最新《反興奮劑規則》的檢測和教育。</w:t>
      </w:r>
    </w:p>
    <w:p w:rsidR="006746C7" w:rsidRPr="007B2FF2" w:rsidRDefault="00314405" w:rsidP="007B2FF2">
      <w:pPr>
        <w:overflowPunct w:val="0"/>
        <w:adjustRightInd w:val="0"/>
        <w:snapToGrid w:val="0"/>
        <w:spacing w:before="240" w:line="360" w:lineRule="auto"/>
        <w:jc w:val="both"/>
        <w:rPr>
          <w:rFonts w:ascii="標楷體" w:eastAsia="標楷體" w:hAnsi="標楷體"/>
          <w:sz w:val="28"/>
          <w:szCs w:val="28"/>
        </w:rPr>
      </w:pPr>
      <w:r w:rsidRPr="007B2FF2">
        <w:rPr>
          <w:rFonts w:ascii="標楷體" w:eastAsia="標楷體" w:hAnsi="標楷體" w:hint="eastAsia"/>
          <w:sz w:val="28"/>
          <w:szCs w:val="28"/>
        </w:rPr>
        <w:t>需要注意的是，檢查要求僅適用於尚未進入國際</w:t>
      </w:r>
      <w:r w:rsidR="0072735F">
        <w:rPr>
          <w:rFonts w:ascii="標楷體" w:eastAsia="標楷體" w:hAnsi="標楷體" w:hint="eastAsia"/>
          <w:sz w:val="28"/>
          <w:szCs w:val="28"/>
        </w:rPr>
        <w:t>舉</w:t>
      </w:r>
      <w:r w:rsidRPr="007B2FF2">
        <w:rPr>
          <w:rFonts w:ascii="標楷體" w:eastAsia="標楷體" w:hAnsi="標楷體" w:hint="eastAsia"/>
          <w:sz w:val="28"/>
          <w:szCs w:val="28"/>
        </w:rPr>
        <w:t>聯興奮劑檢查註冊庫的運動員。本檔末尾的表格顯示了根據國際</w:t>
      </w:r>
      <w:r w:rsidR="0072735F">
        <w:rPr>
          <w:rFonts w:ascii="標楷體" w:eastAsia="標楷體" w:hAnsi="標楷體" w:hint="eastAsia"/>
          <w:sz w:val="28"/>
          <w:szCs w:val="28"/>
        </w:rPr>
        <w:t>舉</w:t>
      </w:r>
      <w:r w:rsidRPr="007B2FF2">
        <w:rPr>
          <w:rFonts w:ascii="標楷體" w:eastAsia="標楷體" w:hAnsi="標楷體" w:hint="eastAsia"/>
          <w:sz w:val="28"/>
          <w:szCs w:val="28"/>
        </w:rPr>
        <w:t>聯的分類程式所劃分的會員聯合會的反</w:t>
      </w:r>
      <w:r w:rsidRPr="007B2FF2">
        <w:rPr>
          <w:rFonts w:ascii="標楷體" w:eastAsia="標楷體" w:hAnsi="標楷體" w:hint="eastAsia"/>
          <w:sz w:val="28"/>
          <w:szCs w:val="28"/>
        </w:rPr>
        <w:lastRenderedPageBreak/>
        <w:t>興奮劑要求。</w:t>
      </w:r>
    </w:p>
    <w:p w:rsidR="00B31DF8" w:rsidRPr="007B2FF2" w:rsidRDefault="00B31DF8" w:rsidP="007B2FF2">
      <w:pPr>
        <w:pStyle w:val="a5"/>
        <w:overflowPunct w:val="0"/>
        <w:adjustRightInd w:val="0"/>
        <w:snapToGrid w:val="0"/>
        <w:spacing w:before="240" w:line="360" w:lineRule="auto"/>
        <w:ind w:left="0"/>
        <w:jc w:val="both"/>
        <w:rPr>
          <w:rFonts w:ascii="標楷體" w:eastAsia="標楷體" w:hAnsi="標楷體"/>
          <w:sz w:val="28"/>
          <w:szCs w:val="28"/>
        </w:rPr>
      </w:pPr>
      <w:hyperlink r:id="rId14">
        <w:r w:rsidR="00314405" w:rsidRPr="007B2FF2">
          <w:rPr>
            <w:rFonts w:ascii="標楷體" w:eastAsia="標楷體" w:hAnsi="標楷體"/>
            <w:color w:val="0000FF"/>
            <w:spacing w:val="-1"/>
            <w:sz w:val="28"/>
            <w:szCs w:val="28"/>
            <w:u w:val="single" w:color="0000FF"/>
            <w:lang w:eastAsia="zh-TW"/>
          </w:rPr>
          <w:t>https://iwf.sport/wp-content/uploads/downloads/2024/03/231129-Categorisation-of-MFs-</w:t>
        </w:r>
      </w:hyperlink>
      <w:r w:rsidR="00314405" w:rsidRPr="007B2FF2">
        <w:rPr>
          <w:rFonts w:ascii="標楷體" w:eastAsia="標楷體" w:hAnsi="標楷體"/>
          <w:color w:val="0000FF"/>
          <w:sz w:val="28"/>
          <w:szCs w:val="28"/>
          <w:lang w:eastAsia="zh-TW"/>
        </w:rPr>
        <w:t xml:space="preserve"> </w:t>
      </w:r>
      <w:hyperlink r:id="rId15">
        <w:r w:rsidR="00314405" w:rsidRPr="007B2FF2">
          <w:rPr>
            <w:rFonts w:ascii="標楷體" w:eastAsia="標楷體" w:hAnsi="標楷體"/>
            <w:color w:val="0000FF"/>
            <w:sz w:val="28"/>
            <w:szCs w:val="28"/>
            <w:lang w:eastAsia="zh-TW"/>
          </w:rPr>
          <w:t xml:space="preserve"> </w:t>
        </w:r>
        <w:r w:rsidR="00314405" w:rsidRPr="007B2FF2">
          <w:rPr>
            <w:rFonts w:ascii="標楷體" w:eastAsia="標楷體" w:hAnsi="標楷體"/>
            <w:color w:val="0000FF"/>
            <w:spacing w:val="-1"/>
            <w:sz w:val="28"/>
            <w:szCs w:val="28"/>
            <w:u w:val="single" w:color="0000FF"/>
            <w:lang w:eastAsia="zh-TW"/>
          </w:rPr>
          <w:t>Operational-Guidelines_FINAL.pdf</w:t>
        </w:r>
      </w:hyperlink>
    </w:p>
    <w:p w:rsidR="00B31DF8" w:rsidRPr="007B2FF2" w:rsidRDefault="00314405" w:rsidP="007B2FF2">
      <w:pPr>
        <w:pStyle w:val="a5"/>
        <w:overflowPunct w:val="0"/>
        <w:adjustRightInd w:val="0"/>
        <w:snapToGrid w:val="0"/>
        <w:spacing w:before="240" w:line="360" w:lineRule="auto"/>
        <w:ind w:left="0"/>
        <w:jc w:val="both"/>
        <w:rPr>
          <w:rFonts w:ascii="標楷體" w:eastAsia="標楷體" w:hAnsi="標楷體"/>
          <w:sz w:val="28"/>
          <w:szCs w:val="28"/>
          <w:lang w:eastAsia="zh-TW"/>
        </w:rPr>
      </w:pPr>
      <w:r w:rsidRPr="007B2FF2">
        <w:rPr>
          <w:rFonts w:ascii="標楷體" w:eastAsia="標楷體" w:hAnsi="標楷體" w:hint="eastAsia"/>
          <w:sz w:val="28"/>
          <w:szCs w:val="28"/>
          <w:lang w:eastAsia="zh-TW"/>
        </w:rPr>
        <w:t>請在此查閱包含會員聯合會分類的檔：</w:t>
      </w:r>
    </w:p>
    <w:p w:rsidR="00B31DF8" w:rsidRPr="007B2FF2" w:rsidRDefault="00B31DF8" w:rsidP="007B2FF2">
      <w:pPr>
        <w:pStyle w:val="a5"/>
        <w:overflowPunct w:val="0"/>
        <w:adjustRightInd w:val="0"/>
        <w:snapToGrid w:val="0"/>
        <w:spacing w:before="240" w:line="360" w:lineRule="auto"/>
        <w:ind w:left="0"/>
        <w:jc w:val="both"/>
        <w:rPr>
          <w:rFonts w:ascii="標楷體" w:eastAsia="標楷體" w:hAnsi="標楷體"/>
          <w:sz w:val="28"/>
          <w:szCs w:val="28"/>
        </w:rPr>
      </w:pPr>
      <w:hyperlink r:id="rId16">
        <w:r w:rsidR="00314405" w:rsidRPr="007B2FF2">
          <w:rPr>
            <w:rFonts w:ascii="標楷體" w:eastAsia="標楷體" w:hAnsi="標楷體"/>
            <w:color w:val="0000FF"/>
            <w:spacing w:val="-1"/>
            <w:sz w:val="28"/>
            <w:szCs w:val="28"/>
            <w:u w:val="single" w:color="0000FF"/>
            <w:lang w:eastAsia="zh-TW"/>
          </w:rPr>
          <w:t>https://iwf.sport/wp-content/uploads/downloads/2023/12/List-of-Categorised-IWF-</w:t>
        </w:r>
      </w:hyperlink>
      <w:r w:rsidR="00314405" w:rsidRPr="007B2FF2">
        <w:rPr>
          <w:rFonts w:ascii="標楷體" w:eastAsia="標楷體" w:hAnsi="標楷體"/>
          <w:color w:val="0000FF"/>
          <w:sz w:val="28"/>
          <w:szCs w:val="28"/>
          <w:lang w:eastAsia="zh-TW"/>
        </w:rPr>
        <w:t xml:space="preserve"> </w:t>
      </w:r>
      <w:hyperlink r:id="rId17">
        <w:r w:rsidR="00314405" w:rsidRPr="007B2FF2">
          <w:rPr>
            <w:rFonts w:ascii="標楷體" w:eastAsia="標楷體" w:hAnsi="標楷體"/>
            <w:color w:val="0000FF"/>
            <w:sz w:val="28"/>
            <w:szCs w:val="28"/>
            <w:lang w:eastAsia="zh-TW"/>
          </w:rPr>
          <w:t xml:space="preserve"> </w:t>
        </w:r>
        <w:r w:rsidR="00314405" w:rsidRPr="007B2FF2">
          <w:rPr>
            <w:rFonts w:ascii="標楷體" w:eastAsia="標楷體" w:hAnsi="標楷體"/>
            <w:color w:val="0000FF"/>
            <w:spacing w:val="-1"/>
            <w:sz w:val="28"/>
            <w:szCs w:val="28"/>
            <w:u w:val="single" w:color="0000FF"/>
            <w:lang w:eastAsia="zh-TW"/>
          </w:rPr>
          <w:t>Member-Federations_FINAL.pdf</w:t>
        </w:r>
      </w:hyperlink>
    </w:p>
    <w:p w:rsidR="00B31DF8" w:rsidRPr="007B2FF2" w:rsidRDefault="00314405" w:rsidP="007B2FF2">
      <w:pPr>
        <w:pStyle w:val="a5"/>
        <w:overflowPunct w:val="0"/>
        <w:adjustRightInd w:val="0"/>
        <w:snapToGrid w:val="0"/>
        <w:spacing w:before="240" w:line="360" w:lineRule="auto"/>
        <w:ind w:left="0"/>
        <w:jc w:val="both"/>
        <w:rPr>
          <w:rFonts w:ascii="標楷體" w:eastAsia="標楷體" w:hAnsi="標楷體"/>
          <w:sz w:val="28"/>
          <w:szCs w:val="28"/>
          <w:lang w:eastAsia="zh-TW"/>
        </w:rPr>
      </w:pPr>
      <w:r w:rsidRPr="007B2FF2">
        <w:rPr>
          <w:rFonts w:ascii="標楷體" w:eastAsia="標楷體" w:hAnsi="標楷體" w:hint="eastAsia"/>
          <w:sz w:val="28"/>
          <w:szCs w:val="28"/>
          <w:lang w:eastAsia="zh-TW"/>
        </w:rPr>
        <w:t>如有疑問，請隨時與我們聯繫：</w:t>
      </w:r>
      <w:r w:rsidRPr="007B2FF2">
        <w:rPr>
          <w:rFonts w:ascii="標楷體" w:eastAsia="標楷體" w:hAnsi="標楷體"/>
          <w:sz w:val="28"/>
          <w:szCs w:val="28"/>
          <w:lang w:eastAsia="zh-TW"/>
        </w:rPr>
        <w:t xml:space="preserve"> </w:t>
      </w:r>
      <w:hyperlink r:id="rId18" w:history="1">
        <w:r w:rsidRPr="007B2FF2">
          <w:rPr>
            <w:rStyle w:val="a3"/>
            <w:rFonts w:ascii="標楷體" w:eastAsia="標楷體" w:hAnsi="標楷體"/>
            <w:sz w:val="28"/>
            <w:szCs w:val="28"/>
            <w:lang w:eastAsia="zh-TW"/>
          </w:rPr>
          <w:t>antidoping@iwf.sport</w:t>
        </w:r>
      </w:hyperlink>
    </w:p>
    <w:p w:rsidR="00B31DF8" w:rsidRPr="0072735F" w:rsidRDefault="00314405" w:rsidP="007B2FF2">
      <w:pPr>
        <w:pStyle w:val="a5"/>
        <w:overflowPunct w:val="0"/>
        <w:adjustRightInd w:val="0"/>
        <w:snapToGrid w:val="0"/>
        <w:spacing w:before="240" w:line="360" w:lineRule="auto"/>
        <w:ind w:left="0"/>
        <w:jc w:val="both"/>
        <w:rPr>
          <w:rFonts w:ascii="標楷體" w:eastAsia="標楷體" w:hAnsi="標楷體"/>
          <w:b/>
          <w:sz w:val="28"/>
          <w:szCs w:val="28"/>
          <w:u w:val="single"/>
          <w:lang w:eastAsia="zh-CN"/>
        </w:rPr>
      </w:pPr>
      <w:r w:rsidRPr="0072735F">
        <w:rPr>
          <w:rFonts w:ascii="標楷體" w:eastAsia="標楷體" w:hAnsi="標楷體"/>
          <w:b/>
          <w:sz w:val="28"/>
          <w:szCs w:val="28"/>
          <w:u w:val="single"/>
          <w:lang w:eastAsia="zh-TW"/>
        </w:rPr>
        <w:t>14.</w:t>
      </w:r>
      <w:r w:rsidRPr="0072735F">
        <w:rPr>
          <w:rFonts w:ascii="標楷體" w:eastAsia="標楷體" w:hAnsi="標楷體" w:hint="eastAsia"/>
          <w:b/>
          <w:sz w:val="28"/>
          <w:szCs w:val="28"/>
          <w:u w:val="single"/>
          <w:lang w:eastAsia="zh-TW"/>
        </w:rPr>
        <w:t>活動類別</w:t>
      </w:r>
    </w:p>
    <w:p w:rsidR="0072735F" w:rsidRDefault="00314405" w:rsidP="007B2FF2">
      <w:pPr>
        <w:pStyle w:val="a5"/>
        <w:tabs>
          <w:tab w:val="left" w:pos="2156"/>
        </w:tabs>
        <w:overflowPunct w:val="0"/>
        <w:adjustRightInd w:val="0"/>
        <w:snapToGrid w:val="0"/>
        <w:spacing w:before="240" w:line="360" w:lineRule="auto"/>
        <w:ind w:left="0"/>
        <w:jc w:val="both"/>
        <w:rPr>
          <w:rFonts w:ascii="標楷體" w:eastAsia="標楷體" w:hAnsi="標楷體"/>
          <w:spacing w:val="-1"/>
          <w:sz w:val="28"/>
          <w:szCs w:val="28"/>
          <w:lang w:eastAsia="zh-TW"/>
        </w:rPr>
      </w:pPr>
      <w:r w:rsidRPr="007B2FF2">
        <w:rPr>
          <w:rFonts w:ascii="標楷體" w:eastAsia="標楷體" w:hAnsi="標楷體"/>
          <w:spacing w:val="-1"/>
          <w:sz w:val="28"/>
          <w:szCs w:val="28"/>
          <w:lang w:eastAsia="zh-TW"/>
        </w:rPr>
        <w:t>MEN:</w:t>
      </w:r>
      <w:r w:rsidRPr="007B2FF2">
        <w:rPr>
          <w:rFonts w:ascii="標楷體" w:eastAsia="標楷體" w:hAnsi="標楷體"/>
          <w:sz w:val="28"/>
          <w:szCs w:val="28"/>
          <w:lang w:eastAsia="zh-TW"/>
        </w:rPr>
        <w:t>55kg,</w:t>
      </w:r>
      <w:r w:rsidRPr="007B2FF2">
        <w:rPr>
          <w:rFonts w:ascii="標楷體" w:eastAsia="標楷體" w:hAnsi="標楷體"/>
          <w:spacing w:val="-1"/>
          <w:sz w:val="28"/>
          <w:szCs w:val="28"/>
          <w:lang w:eastAsia="zh-TW"/>
        </w:rPr>
        <w:t xml:space="preserve"> 61kg,</w:t>
      </w:r>
      <w:r w:rsidRPr="007B2FF2">
        <w:rPr>
          <w:rFonts w:ascii="標楷體" w:eastAsia="標楷體" w:hAnsi="標楷體"/>
          <w:spacing w:val="-2"/>
          <w:sz w:val="28"/>
          <w:szCs w:val="28"/>
          <w:lang w:eastAsia="zh-TW"/>
        </w:rPr>
        <w:t xml:space="preserve"> </w:t>
      </w:r>
      <w:r w:rsidRPr="007B2FF2">
        <w:rPr>
          <w:rFonts w:ascii="標楷體" w:eastAsia="標楷體" w:hAnsi="標楷體"/>
          <w:sz w:val="28"/>
          <w:szCs w:val="28"/>
          <w:lang w:eastAsia="zh-TW"/>
        </w:rPr>
        <w:t>67kg,</w:t>
      </w:r>
      <w:r w:rsidRPr="007B2FF2">
        <w:rPr>
          <w:rFonts w:ascii="標楷體" w:eastAsia="標楷體" w:hAnsi="標楷體"/>
          <w:spacing w:val="-2"/>
          <w:sz w:val="28"/>
          <w:szCs w:val="28"/>
          <w:lang w:eastAsia="zh-TW"/>
        </w:rPr>
        <w:t xml:space="preserve"> </w:t>
      </w:r>
      <w:r w:rsidRPr="007B2FF2">
        <w:rPr>
          <w:rFonts w:ascii="標楷體" w:eastAsia="標楷體" w:hAnsi="標楷體"/>
          <w:sz w:val="28"/>
          <w:szCs w:val="28"/>
          <w:lang w:eastAsia="zh-TW"/>
        </w:rPr>
        <w:t xml:space="preserve">73kg, </w:t>
      </w:r>
      <w:r w:rsidRPr="007B2FF2">
        <w:rPr>
          <w:rFonts w:ascii="標楷體" w:eastAsia="標楷體" w:hAnsi="標楷體"/>
          <w:spacing w:val="-1"/>
          <w:sz w:val="28"/>
          <w:szCs w:val="28"/>
          <w:lang w:eastAsia="zh-TW"/>
        </w:rPr>
        <w:t>81kg,</w:t>
      </w:r>
      <w:r w:rsidRPr="007B2FF2">
        <w:rPr>
          <w:rFonts w:ascii="標楷體" w:eastAsia="標楷體" w:hAnsi="標楷體"/>
          <w:spacing w:val="-2"/>
          <w:sz w:val="28"/>
          <w:szCs w:val="28"/>
          <w:lang w:eastAsia="zh-TW"/>
        </w:rPr>
        <w:t xml:space="preserve"> </w:t>
      </w:r>
      <w:r w:rsidRPr="007B2FF2">
        <w:rPr>
          <w:rFonts w:ascii="標楷體" w:eastAsia="標楷體" w:hAnsi="標楷體"/>
          <w:spacing w:val="-1"/>
          <w:sz w:val="28"/>
          <w:szCs w:val="28"/>
          <w:lang w:eastAsia="zh-TW"/>
        </w:rPr>
        <w:t>89kg,</w:t>
      </w:r>
      <w:r w:rsidRPr="007B2FF2">
        <w:rPr>
          <w:rFonts w:ascii="標楷體" w:eastAsia="標楷體" w:hAnsi="標楷體"/>
          <w:sz w:val="28"/>
          <w:szCs w:val="28"/>
          <w:lang w:eastAsia="zh-TW"/>
        </w:rPr>
        <w:t xml:space="preserve"> </w:t>
      </w:r>
      <w:r w:rsidRPr="007B2FF2">
        <w:rPr>
          <w:rFonts w:ascii="標楷體" w:eastAsia="標楷體" w:hAnsi="標楷體"/>
          <w:spacing w:val="-1"/>
          <w:sz w:val="28"/>
          <w:szCs w:val="28"/>
          <w:lang w:eastAsia="zh-TW"/>
        </w:rPr>
        <w:t>96kg,</w:t>
      </w:r>
      <w:r w:rsidRPr="007B2FF2">
        <w:rPr>
          <w:rFonts w:ascii="標楷體" w:eastAsia="標楷體" w:hAnsi="標楷體"/>
          <w:spacing w:val="-2"/>
          <w:sz w:val="28"/>
          <w:szCs w:val="28"/>
          <w:lang w:eastAsia="zh-TW"/>
        </w:rPr>
        <w:t xml:space="preserve"> </w:t>
      </w:r>
      <w:r w:rsidRPr="007B2FF2">
        <w:rPr>
          <w:rFonts w:ascii="標楷體" w:eastAsia="標楷體" w:hAnsi="標楷體"/>
          <w:spacing w:val="-1"/>
          <w:sz w:val="28"/>
          <w:szCs w:val="28"/>
          <w:lang w:eastAsia="zh-TW"/>
        </w:rPr>
        <w:t>102kg,</w:t>
      </w:r>
      <w:r w:rsidRPr="007B2FF2">
        <w:rPr>
          <w:rFonts w:ascii="標楷體" w:eastAsia="標楷體" w:hAnsi="標楷體"/>
          <w:spacing w:val="2"/>
          <w:sz w:val="28"/>
          <w:szCs w:val="28"/>
          <w:lang w:eastAsia="zh-TW"/>
        </w:rPr>
        <w:t xml:space="preserve"> </w:t>
      </w:r>
      <w:r w:rsidRPr="007B2FF2">
        <w:rPr>
          <w:rFonts w:ascii="標楷體" w:eastAsia="標楷體" w:hAnsi="標楷體"/>
          <w:spacing w:val="-1"/>
          <w:sz w:val="28"/>
          <w:szCs w:val="28"/>
          <w:lang w:eastAsia="zh-TW"/>
        </w:rPr>
        <w:t>109kg,</w:t>
      </w:r>
      <w:r w:rsidRPr="007B2FF2">
        <w:rPr>
          <w:rFonts w:ascii="標楷體" w:eastAsia="標楷體" w:hAnsi="標楷體"/>
          <w:spacing w:val="-2"/>
          <w:sz w:val="28"/>
          <w:szCs w:val="28"/>
          <w:lang w:eastAsia="zh-TW"/>
        </w:rPr>
        <w:t xml:space="preserve"> </w:t>
      </w:r>
      <w:r w:rsidRPr="007B2FF2">
        <w:rPr>
          <w:rFonts w:ascii="標楷體" w:eastAsia="標楷體" w:hAnsi="標楷體"/>
          <w:spacing w:val="-1"/>
          <w:sz w:val="28"/>
          <w:szCs w:val="28"/>
          <w:lang w:eastAsia="zh-TW"/>
        </w:rPr>
        <w:t>+109kg</w:t>
      </w:r>
    </w:p>
    <w:p w:rsidR="00B31DF8" w:rsidRPr="007B2FF2" w:rsidRDefault="00314405" w:rsidP="007B2FF2">
      <w:pPr>
        <w:pStyle w:val="a5"/>
        <w:tabs>
          <w:tab w:val="left" w:pos="2156"/>
        </w:tabs>
        <w:overflowPunct w:val="0"/>
        <w:adjustRightInd w:val="0"/>
        <w:snapToGrid w:val="0"/>
        <w:spacing w:before="240" w:line="360" w:lineRule="auto"/>
        <w:ind w:left="0"/>
        <w:jc w:val="both"/>
        <w:rPr>
          <w:rFonts w:ascii="標楷體" w:eastAsia="標楷體" w:hAnsi="標楷體"/>
          <w:sz w:val="28"/>
          <w:szCs w:val="28"/>
        </w:rPr>
      </w:pPr>
      <w:r w:rsidRPr="007B2FF2">
        <w:rPr>
          <w:rFonts w:ascii="標楷體" w:eastAsia="標楷體" w:hAnsi="標楷體"/>
          <w:sz w:val="28"/>
          <w:szCs w:val="28"/>
          <w:lang w:eastAsia="zh-TW"/>
        </w:rPr>
        <w:t>WOMEN:45kg,</w:t>
      </w:r>
      <w:r w:rsidRPr="007B2FF2">
        <w:rPr>
          <w:rFonts w:ascii="標楷體" w:eastAsia="標楷體" w:hAnsi="標楷體"/>
          <w:spacing w:val="-2"/>
          <w:sz w:val="28"/>
          <w:szCs w:val="28"/>
          <w:lang w:eastAsia="zh-TW"/>
        </w:rPr>
        <w:t xml:space="preserve"> </w:t>
      </w:r>
      <w:r w:rsidRPr="007B2FF2">
        <w:rPr>
          <w:rFonts w:ascii="標楷體" w:eastAsia="標楷體" w:hAnsi="標楷體"/>
          <w:spacing w:val="-1"/>
          <w:sz w:val="28"/>
          <w:szCs w:val="28"/>
          <w:lang w:eastAsia="zh-TW"/>
        </w:rPr>
        <w:t>49kg,</w:t>
      </w:r>
      <w:r w:rsidRPr="007B2FF2">
        <w:rPr>
          <w:rFonts w:ascii="標楷體" w:eastAsia="標楷體" w:hAnsi="標楷體"/>
          <w:spacing w:val="-2"/>
          <w:sz w:val="28"/>
          <w:szCs w:val="28"/>
          <w:lang w:eastAsia="zh-TW"/>
        </w:rPr>
        <w:t xml:space="preserve"> </w:t>
      </w:r>
      <w:r w:rsidRPr="007B2FF2">
        <w:rPr>
          <w:rFonts w:ascii="標楷體" w:eastAsia="標楷體" w:hAnsi="標楷體"/>
          <w:sz w:val="28"/>
          <w:szCs w:val="28"/>
          <w:lang w:eastAsia="zh-TW"/>
        </w:rPr>
        <w:t>55kg,</w:t>
      </w:r>
      <w:r w:rsidRPr="007B2FF2">
        <w:rPr>
          <w:rFonts w:ascii="標楷體" w:eastAsia="標楷體" w:hAnsi="標楷體"/>
          <w:spacing w:val="1"/>
          <w:sz w:val="28"/>
          <w:szCs w:val="28"/>
          <w:lang w:eastAsia="zh-TW"/>
        </w:rPr>
        <w:t xml:space="preserve"> </w:t>
      </w:r>
      <w:r w:rsidRPr="007B2FF2">
        <w:rPr>
          <w:rFonts w:ascii="標楷體" w:eastAsia="標楷體" w:hAnsi="標楷體"/>
          <w:spacing w:val="-1"/>
          <w:sz w:val="28"/>
          <w:szCs w:val="28"/>
          <w:lang w:eastAsia="zh-TW"/>
        </w:rPr>
        <w:t>59kg,</w:t>
      </w:r>
      <w:r w:rsidRPr="007B2FF2">
        <w:rPr>
          <w:rFonts w:ascii="標楷體" w:eastAsia="標楷體" w:hAnsi="標楷體"/>
          <w:sz w:val="28"/>
          <w:szCs w:val="28"/>
          <w:lang w:eastAsia="zh-TW"/>
        </w:rPr>
        <w:t xml:space="preserve"> </w:t>
      </w:r>
      <w:r w:rsidRPr="007B2FF2">
        <w:rPr>
          <w:rFonts w:ascii="標楷體" w:eastAsia="標楷體" w:hAnsi="標楷體"/>
          <w:spacing w:val="-1"/>
          <w:sz w:val="28"/>
          <w:szCs w:val="28"/>
          <w:lang w:eastAsia="zh-TW"/>
        </w:rPr>
        <w:t>64kg,</w:t>
      </w:r>
      <w:r w:rsidRPr="007B2FF2">
        <w:rPr>
          <w:rFonts w:ascii="標楷體" w:eastAsia="標楷體" w:hAnsi="標楷體"/>
          <w:spacing w:val="-2"/>
          <w:sz w:val="28"/>
          <w:szCs w:val="28"/>
          <w:lang w:eastAsia="zh-TW"/>
        </w:rPr>
        <w:t xml:space="preserve"> </w:t>
      </w:r>
      <w:r w:rsidRPr="007B2FF2">
        <w:rPr>
          <w:rFonts w:ascii="標楷體" w:eastAsia="標楷體" w:hAnsi="標楷體"/>
          <w:spacing w:val="-1"/>
          <w:sz w:val="28"/>
          <w:szCs w:val="28"/>
          <w:lang w:eastAsia="zh-TW"/>
        </w:rPr>
        <w:t>71kg,</w:t>
      </w:r>
      <w:r w:rsidRPr="007B2FF2">
        <w:rPr>
          <w:rFonts w:ascii="標楷體" w:eastAsia="標楷體" w:hAnsi="標楷體"/>
          <w:sz w:val="28"/>
          <w:szCs w:val="28"/>
          <w:lang w:eastAsia="zh-TW"/>
        </w:rPr>
        <w:t xml:space="preserve"> </w:t>
      </w:r>
      <w:r w:rsidRPr="007B2FF2">
        <w:rPr>
          <w:rFonts w:ascii="標楷體" w:eastAsia="標楷體" w:hAnsi="標楷體"/>
          <w:spacing w:val="-1"/>
          <w:sz w:val="28"/>
          <w:szCs w:val="28"/>
          <w:lang w:eastAsia="zh-TW"/>
        </w:rPr>
        <w:t>76kg,</w:t>
      </w:r>
      <w:r w:rsidRPr="007B2FF2">
        <w:rPr>
          <w:rFonts w:ascii="標楷體" w:eastAsia="標楷體" w:hAnsi="標楷體"/>
          <w:spacing w:val="-2"/>
          <w:sz w:val="28"/>
          <w:szCs w:val="28"/>
          <w:lang w:eastAsia="zh-TW"/>
        </w:rPr>
        <w:t xml:space="preserve"> </w:t>
      </w:r>
      <w:r w:rsidRPr="007B2FF2">
        <w:rPr>
          <w:rFonts w:ascii="標楷體" w:eastAsia="標楷體" w:hAnsi="標楷體"/>
          <w:spacing w:val="-1"/>
          <w:sz w:val="28"/>
          <w:szCs w:val="28"/>
          <w:lang w:eastAsia="zh-TW"/>
        </w:rPr>
        <w:t>81kg,</w:t>
      </w:r>
      <w:r w:rsidRPr="007B2FF2">
        <w:rPr>
          <w:rFonts w:ascii="標楷體" w:eastAsia="標楷體" w:hAnsi="標楷體"/>
          <w:spacing w:val="2"/>
          <w:sz w:val="28"/>
          <w:szCs w:val="28"/>
          <w:lang w:eastAsia="zh-TW"/>
        </w:rPr>
        <w:t xml:space="preserve"> </w:t>
      </w:r>
      <w:r w:rsidRPr="007B2FF2">
        <w:rPr>
          <w:rFonts w:ascii="標楷體" w:eastAsia="標楷體" w:hAnsi="標楷體"/>
          <w:spacing w:val="-1"/>
          <w:sz w:val="28"/>
          <w:szCs w:val="28"/>
          <w:lang w:eastAsia="zh-TW"/>
        </w:rPr>
        <w:t>87kg,</w:t>
      </w:r>
      <w:r w:rsidRPr="007B2FF2">
        <w:rPr>
          <w:rFonts w:ascii="標楷體" w:eastAsia="標楷體" w:hAnsi="標楷體"/>
          <w:spacing w:val="1"/>
          <w:sz w:val="28"/>
          <w:szCs w:val="28"/>
          <w:lang w:eastAsia="zh-TW"/>
        </w:rPr>
        <w:t xml:space="preserve"> </w:t>
      </w:r>
      <w:r w:rsidRPr="007B2FF2">
        <w:rPr>
          <w:rFonts w:ascii="標楷體" w:eastAsia="標楷體" w:hAnsi="標楷體"/>
          <w:spacing w:val="-1"/>
          <w:sz w:val="28"/>
          <w:szCs w:val="28"/>
          <w:lang w:eastAsia="zh-TW"/>
        </w:rPr>
        <w:t>+87kg</w:t>
      </w:r>
    </w:p>
    <w:p w:rsidR="00B31DF8" w:rsidRPr="0072735F" w:rsidRDefault="00314405" w:rsidP="007B2FF2">
      <w:pPr>
        <w:pStyle w:val="a5"/>
        <w:overflowPunct w:val="0"/>
        <w:adjustRightInd w:val="0"/>
        <w:snapToGrid w:val="0"/>
        <w:spacing w:before="240" w:line="360" w:lineRule="auto"/>
        <w:ind w:left="0"/>
        <w:jc w:val="both"/>
        <w:rPr>
          <w:rFonts w:ascii="標楷體" w:eastAsia="標楷體" w:hAnsi="標楷體"/>
          <w:b/>
          <w:sz w:val="28"/>
          <w:szCs w:val="28"/>
          <w:u w:val="single"/>
          <w:lang w:eastAsia="zh-CN"/>
        </w:rPr>
      </w:pPr>
      <w:r w:rsidRPr="0072735F">
        <w:rPr>
          <w:rFonts w:ascii="標楷體" w:eastAsia="標楷體" w:hAnsi="標楷體"/>
          <w:b/>
          <w:sz w:val="28"/>
          <w:szCs w:val="28"/>
          <w:u w:val="single"/>
          <w:lang w:eastAsia="zh-TW"/>
        </w:rPr>
        <w:t>15.</w:t>
      </w:r>
      <w:r w:rsidRPr="0072735F">
        <w:rPr>
          <w:rFonts w:ascii="標楷體" w:eastAsia="標楷體" w:hAnsi="標楷體" w:hint="eastAsia"/>
          <w:b/>
          <w:sz w:val="28"/>
          <w:szCs w:val="28"/>
          <w:u w:val="single"/>
          <w:lang w:eastAsia="zh-TW"/>
        </w:rPr>
        <w:t>獎項</w:t>
      </w:r>
    </w:p>
    <w:p w:rsidR="00B31DF8" w:rsidRPr="007B2FF2" w:rsidRDefault="00314405" w:rsidP="007B2FF2">
      <w:pPr>
        <w:pStyle w:val="a5"/>
        <w:overflowPunct w:val="0"/>
        <w:adjustRightInd w:val="0"/>
        <w:snapToGrid w:val="0"/>
        <w:spacing w:before="240" w:line="360" w:lineRule="auto"/>
        <w:ind w:left="0"/>
        <w:jc w:val="both"/>
        <w:rPr>
          <w:rFonts w:ascii="標楷體" w:eastAsia="標楷體" w:hAnsi="標楷體"/>
          <w:sz w:val="28"/>
          <w:szCs w:val="28"/>
          <w:lang w:eastAsia="zh-CN"/>
        </w:rPr>
      </w:pPr>
      <w:r w:rsidRPr="007B2FF2">
        <w:rPr>
          <w:rFonts w:ascii="標楷體" w:eastAsia="標楷體" w:hAnsi="標楷體" w:hint="eastAsia"/>
          <w:sz w:val="28"/>
          <w:szCs w:val="28"/>
          <w:lang w:eastAsia="zh-TW"/>
        </w:rPr>
        <w:t>各重量級別的抓舉、挺舉和總成績將分別頒發金、銀、銅牌。</w:t>
      </w:r>
    </w:p>
    <w:p w:rsidR="00B31DF8" w:rsidRPr="007B2FF2" w:rsidRDefault="00314405" w:rsidP="007B2FF2">
      <w:pPr>
        <w:pStyle w:val="a5"/>
        <w:overflowPunct w:val="0"/>
        <w:adjustRightInd w:val="0"/>
        <w:snapToGrid w:val="0"/>
        <w:spacing w:before="240" w:line="360" w:lineRule="auto"/>
        <w:ind w:left="0"/>
        <w:jc w:val="both"/>
        <w:rPr>
          <w:rFonts w:ascii="標楷體" w:eastAsia="標楷體" w:hAnsi="標楷體"/>
          <w:sz w:val="28"/>
          <w:szCs w:val="28"/>
          <w:lang w:eastAsia="zh-TW"/>
        </w:rPr>
      </w:pPr>
      <w:r w:rsidRPr="007B2FF2">
        <w:rPr>
          <w:rFonts w:ascii="標楷體" w:eastAsia="標楷體" w:hAnsi="標楷體" w:hint="eastAsia"/>
          <w:sz w:val="28"/>
          <w:szCs w:val="28"/>
          <w:lang w:eastAsia="zh-TW"/>
        </w:rPr>
        <w:t>最佳男女運動員以及男女團體前六名將按照國際舉重聯合會團體分級標準獲得獎盃。</w:t>
      </w:r>
    </w:p>
    <w:p w:rsidR="00B31DF8" w:rsidRPr="0072735F" w:rsidRDefault="00314405" w:rsidP="007B2FF2">
      <w:pPr>
        <w:pStyle w:val="a5"/>
        <w:overflowPunct w:val="0"/>
        <w:adjustRightInd w:val="0"/>
        <w:snapToGrid w:val="0"/>
        <w:spacing w:before="240" w:line="360" w:lineRule="auto"/>
        <w:ind w:left="0"/>
        <w:jc w:val="both"/>
        <w:rPr>
          <w:rFonts w:ascii="標楷體" w:eastAsia="標楷體" w:hAnsi="標楷體"/>
          <w:b/>
          <w:sz w:val="28"/>
          <w:szCs w:val="28"/>
          <w:u w:val="single"/>
          <w:lang w:eastAsia="zh-TW"/>
        </w:rPr>
      </w:pPr>
      <w:r w:rsidRPr="0072735F">
        <w:rPr>
          <w:rFonts w:ascii="標楷體" w:eastAsia="標楷體" w:hAnsi="標楷體"/>
          <w:b/>
          <w:sz w:val="28"/>
          <w:szCs w:val="28"/>
          <w:u w:val="single"/>
          <w:lang w:eastAsia="zh-TW"/>
        </w:rPr>
        <w:t>16.</w:t>
      </w:r>
      <w:r w:rsidRPr="0072735F">
        <w:rPr>
          <w:rFonts w:ascii="標楷體" w:eastAsia="標楷體" w:hAnsi="標楷體" w:hint="eastAsia"/>
          <w:b/>
          <w:sz w:val="28"/>
          <w:szCs w:val="28"/>
          <w:u w:val="single"/>
          <w:lang w:eastAsia="zh-TW"/>
        </w:rPr>
        <w:t>興奮劑檢查</w:t>
      </w:r>
    </w:p>
    <w:p w:rsidR="00B31DF8" w:rsidRPr="007B2FF2" w:rsidRDefault="00314405" w:rsidP="007B2FF2">
      <w:pPr>
        <w:pStyle w:val="a5"/>
        <w:overflowPunct w:val="0"/>
        <w:adjustRightInd w:val="0"/>
        <w:snapToGrid w:val="0"/>
        <w:spacing w:before="240" w:line="360" w:lineRule="auto"/>
        <w:ind w:left="0"/>
        <w:jc w:val="both"/>
        <w:rPr>
          <w:rFonts w:ascii="標楷體" w:eastAsia="標楷體" w:hAnsi="標楷體"/>
          <w:sz w:val="28"/>
          <w:szCs w:val="28"/>
          <w:lang w:eastAsia="zh-TW"/>
        </w:rPr>
      </w:pPr>
      <w:r w:rsidRPr="007B2FF2">
        <w:rPr>
          <w:rFonts w:ascii="標楷體" w:eastAsia="標楷體" w:hAnsi="標楷體" w:hint="eastAsia"/>
          <w:sz w:val="28"/>
          <w:szCs w:val="28"/>
          <w:lang w:eastAsia="zh-TW"/>
        </w:rPr>
        <w:t>興奮劑檢查將由國際反興奮劑機構代表國際</w:t>
      </w:r>
      <w:r w:rsidR="00D53541">
        <w:rPr>
          <w:rFonts w:ascii="標楷體" w:eastAsia="標楷體" w:hAnsi="標楷體" w:hint="eastAsia"/>
          <w:sz w:val="28"/>
          <w:szCs w:val="28"/>
          <w:lang w:eastAsia="zh-TW"/>
        </w:rPr>
        <w:t>舉</w:t>
      </w:r>
      <w:r w:rsidRPr="007B2FF2">
        <w:rPr>
          <w:rFonts w:ascii="標楷體" w:eastAsia="標楷體" w:hAnsi="標楷體" w:hint="eastAsia"/>
          <w:sz w:val="28"/>
          <w:szCs w:val="28"/>
          <w:lang w:eastAsia="zh-TW"/>
        </w:rPr>
        <w:t>聯指定的樣品採集機構根據《國際武</w:t>
      </w:r>
      <w:r w:rsidRPr="007B2FF2">
        <w:rPr>
          <w:rFonts w:ascii="標楷體" w:eastAsia="標楷體" w:hAnsi="標楷體"/>
          <w:sz w:val="28"/>
          <w:szCs w:val="28"/>
          <w:lang w:eastAsia="zh-TW"/>
        </w:rPr>
        <w:t xml:space="preserve"> </w:t>
      </w:r>
      <w:r w:rsidRPr="007B2FF2">
        <w:rPr>
          <w:rFonts w:ascii="標楷體" w:eastAsia="標楷體" w:hAnsi="標楷體" w:hint="eastAsia"/>
          <w:sz w:val="28"/>
          <w:szCs w:val="28"/>
          <w:lang w:eastAsia="zh-TW"/>
        </w:rPr>
        <w:t>聯反興奮劑規則》進行。</w:t>
      </w:r>
    </w:p>
    <w:p w:rsidR="00B31DF8" w:rsidRPr="00D53541" w:rsidRDefault="00314405" w:rsidP="007B2FF2">
      <w:pPr>
        <w:pStyle w:val="a5"/>
        <w:overflowPunct w:val="0"/>
        <w:adjustRightInd w:val="0"/>
        <w:snapToGrid w:val="0"/>
        <w:spacing w:before="240" w:line="360" w:lineRule="auto"/>
        <w:ind w:left="0"/>
        <w:jc w:val="both"/>
        <w:rPr>
          <w:rFonts w:ascii="標楷體" w:eastAsia="標楷體" w:hAnsi="標楷體"/>
          <w:b/>
          <w:sz w:val="28"/>
          <w:szCs w:val="28"/>
          <w:u w:val="single"/>
          <w:lang w:eastAsia="zh-TW"/>
        </w:rPr>
      </w:pPr>
      <w:r w:rsidRPr="00D53541">
        <w:rPr>
          <w:rFonts w:ascii="標楷體" w:eastAsia="標楷體" w:hAnsi="標楷體"/>
          <w:b/>
          <w:sz w:val="28"/>
          <w:szCs w:val="28"/>
          <w:u w:val="single"/>
          <w:lang w:eastAsia="zh-TW"/>
        </w:rPr>
        <w:t>17.</w:t>
      </w:r>
      <w:r w:rsidRPr="00D53541">
        <w:rPr>
          <w:rFonts w:ascii="標楷體" w:eastAsia="標楷體" w:hAnsi="標楷體" w:hint="eastAsia"/>
          <w:b/>
          <w:sz w:val="28"/>
          <w:szCs w:val="28"/>
          <w:u w:val="single"/>
          <w:lang w:eastAsia="zh-TW"/>
        </w:rPr>
        <w:t>運動裝備</w:t>
      </w:r>
    </w:p>
    <w:p w:rsidR="00B31DF8" w:rsidRPr="007B2FF2" w:rsidRDefault="00314405" w:rsidP="007B2FF2">
      <w:pPr>
        <w:pStyle w:val="a5"/>
        <w:overflowPunct w:val="0"/>
        <w:adjustRightInd w:val="0"/>
        <w:snapToGrid w:val="0"/>
        <w:spacing w:before="240" w:line="360" w:lineRule="auto"/>
        <w:ind w:left="0"/>
        <w:jc w:val="both"/>
        <w:rPr>
          <w:rFonts w:ascii="標楷體" w:eastAsia="標楷體" w:hAnsi="標楷體"/>
          <w:sz w:val="28"/>
          <w:szCs w:val="28"/>
          <w:lang w:eastAsia="zh-TW"/>
        </w:rPr>
      </w:pPr>
      <w:r w:rsidRPr="007B2FF2">
        <w:rPr>
          <w:rFonts w:ascii="標楷體" w:eastAsia="標楷體" w:hAnsi="標楷體" w:hint="eastAsia"/>
          <w:sz w:val="28"/>
          <w:szCs w:val="28"/>
          <w:lang w:eastAsia="zh-TW"/>
        </w:rPr>
        <w:t>比賽和訓練期間將使用國際</w:t>
      </w:r>
      <w:r w:rsidR="00D53541">
        <w:rPr>
          <w:rFonts w:ascii="標楷體" w:eastAsia="標楷體" w:hAnsi="標楷體" w:hint="eastAsia"/>
          <w:sz w:val="28"/>
          <w:szCs w:val="28"/>
          <w:lang w:eastAsia="zh-TW"/>
        </w:rPr>
        <w:t>舉</w:t>
      </w:r>
      <w:r w:rsidRPr="007B2FF2">
        <w:rPr>
          <w:rFonts w:ascii="標楷體" w:eastAsia="標楷體" w:hAnsi="標楷體" w:hint="eastAsia"/>
          <w:sz w:val="28"/>
          <w:szCs w:val="28"/>
          <w:lang w:eastAsia="zh-TW"/>
        </w:rPr>
        <w:t>聯批准的</w:t>
      </w:r>
      <w:r w:rsidRPr="007B2FF2">
        <w:rPr>
          <w:rFonts w:ascii="標楷體" w:eastAsia="標楷體" w:hAnsi="標楷體"/>
          <w:sz w:val="28"/>
          <w:szCs w:val="28"/>
          <w:lang w:eastAsia="zh-TW"/>
        </w:rPr>
        <w:t xml:space="preserve"> ELEIKO </w:t>
      </w:r>
      <w:r w:rsidR="00D53541">
        <w:rPr>
          <w:rFonts w:ascii="標楷體" w:eastAsia="標楷體" w:hAnsi="標楷體" w:hint="eastAsia"/>
          <w:sz w:val="28"/>
          <w:szCs w:val="28"/>
          <w:lang w:eastAsia="zh-TW"/>
        </w:rPr>
        <w:t>槓</w:t>
      </w:r>
      <w:r w:rsidRPr="007B2FF2">
        <w:rPr>
          <w:rFonts w:ascii="標楷體" w:eastAsia="標楷體" w:hAnsi="標楷體" w:hint="eastAsia"/>
          <w:sz w:val="28"/>
          <w:szCs w:val="28"/>
          <w:lang w:eastAsia="zh-TW"/>
        </w:rPr>
        <w:t>鈴。</w:t>
      </w:r>
    </w:p>
    <w:p w:rsidR="00B31DF8" w:rsidRPr="00D53541" w:rsidRDefault="00314405" w:rsidP="007B2FF2">
      <w:pPr>
        <w:pStyle w:val="a5"/>
        <w:overflowPunct w:val="0"/>
        <w:adjustRightInd w:val="0"/>
        <w:snapToGrid w:val="0"/>
        <w:spacing w:before="240" w:line="360" w:lineRule="auto"/>
        <w:ind w:left="0"/>
        <w:jc w:val="both"/>
        <w:rPr>
          <w:rFonts w:ascii="標楷體" w:eastAsia="標楷體" w:hAnsi="標楷體"/>
          <w:b/>
          <w:sz w:val="28"/>
          <w:szCs w:val="28"/>
          <w:u w:val="single"/>
          <w:lang w:eastAsia="zh-TW"/>
        </w:rPr>
      </w:pPr>
      <w:r w:rsidRPr="00D53541">
        <w:rPr>
          <w:rFonts w:ascii="標楷體" w:eastAsia="標楷體" w:hAnsi="標楷體"/>
          <w:b/>
          <w:sz w:val="28"/>
          <w:szCs w:val="28"/>
          <w:u w:val="single"/>
          <w:lang w:eastAsia="zh-TW"/>
        </w:rPr>
        <w:t>18.</w:t>
      </w:r>
      <w:r w:rsidRPr="00D53541">
        <w:rPr>
          <w:rFonts w:ascii="標楷體" w:eastAsia="標楷體" w:hAnsi="標楷體" w:hint="eastAsia"/>
          <w:b/>
          <w:sz w:val="28"/>
          <w:szCs w:val="28"/>
          <w:u w:val="single"/>
          <w:lang w:eastAsia="zh-TW"/>
        </w:rPr>
        <w:t>保險</w:t>
      </w:r>
    </w:p>
    <w:p w:rsidR="00B31DF8" w:rsidRPr="007B2FF2" w:rsidRDefault="00314405" w:rsidP="007B2FF2">
      <w:pPr>
        <w:pStyle w:val="a5"/>
        <w:overflowPunct w:val="0"/>
        <w:adjustRightInd w:val="0"/>
        <w:snapToGrid w:val="0"/>
        <w:spacing w:before="240" w:line="360" w:lineRule="auto"/>
        <w:ind w:left="0"/>
        <w:jc w:val="both"/>
        <w:rPr>
          <w:rFonts w:ascii="標楷體" w:eastAsia="標楷體" w:hAnsi="標楷體"/>
          <w:sz w:val="28"/>
          <w:szCs w:val="28"/>
          <w:lang w:eastAsia="zh-TW"/>
        </w:rPr>
      </w:pPr>
      <w:r w:rsidRPr="007B2FF2">
        <w:rPr>
          <w:rFonts w:ascii="標楷體" w:eastAsia="標楷體" w:hAnsi="標楷體" w:hint="eastAsia"/>
          <w:sz w:val="28"/>
          <w:szCs w:val="28"/>
          <w:lang w:eastAsia="zh-TW"/>
        </w:rPr>
        <w:lastRenderedPageBreak/>
        <w:t>根據國際</w:t>
      </w:r>
      <w:r w:rsidR="00D53541">
        <w:rPr>
          <w:rFonts w:ascii="標楷體" w:eastAsia="標楷體" w:hAnsi="標楷體" w:hint="eastAsia"/>
          <w:sz w:val="28"/>
          <w:szCs w:val="28"/>
          <w:lang w:eastAsia="zh-TW"/>
        </w:rPr>
        <w:t>舉</w:t>
      </w:r>
      <w:r w:rsidRPr="007B2FF2">
        <w:rPr>
          <w:rFonts w:ascii="標楷體" w:eastAsia="標楷體" w:hAnsi="標楷體" w:hint="eastAsia"/>
          <w:sz w:val="28"/>
          <w:szCs w:val="28"/>
          <w:lang w:eastAsia="zh-TW"/>
        </w:rPr>
        <w:t>聯的規定，所有參賽選手在離開家鄉之前，必須由各自所屬的聯合會為其投保旅行和意外</w:t>
      </w:r>
      <w:r w:rsidRPr="007B2FF2">
        <w:rPr>
          <w:rFonts w:ascii="標楷體" w:eastAsia="標楷體" w:hAnsi="標楷體"/>
          <w:sz w:val="28"/>
          <w:szCs w:val="28"/>
          <w:lang w:eastAsia="zh-TW"/>
        </w:rPr>
        <w:t>/</w:t>
      </w:r>
      <w:r w:rsidRPr="007B2FF2">
        <w:rPr>
          <w:rFonts w:ascii="標楷體" w:eastAsia="標楷體" w:hAnsi="標楷體" w:hint="eastAsia"/>
          <w:sz w:val="28"/>
          <w:szCs w:val="28"/>
          <w:lang w:eastAsia="zh-TW"/>
        </w:rPr>
        <w:t>受傷</w:t>
      </w:r>
      <w:r w:rsidRPr="007B2FF2">
        <w:rPr>
          <w:rFonts w:ascii="標楷體" w:eastAsia="標楷體" w:hAnsi="標楷體"/>
          <w:sz w:val="28"/>
          <w:szCs w:val="28"/>
          <w:lang w:eastAsia="zh-TW"/>
        </w:rPr>
        <w:t>/</w:t>
      </w:r>
      <w:r w:rsidRPr="007B2FF2">
        <w:rPr>
          <w:rFonts w:ascii="標楷體" w:eastAsia="標楷體" w:hAnsi="標楷體" w:hint="eastAsia"/>
          <w:sz w:val="28"/>
          <w:szCs w:val="28"/>
          <w:lang w:eastAsia="zh-TW"/>
        </w:rPr>
        <w:t>疾病保險（</w:t>
      </w:r>
      <w:r w:rsidRPr="007B2FF2">
        <w:rPr>
          <w:rFonts w:ascii="標楷體" w:eastAsia="標楷體" w:hAnsi="標楷體"/>
          <w:sz w:val="28"/>
          <w:szCs w:val="28"/>
          <w:lang w:eastAsia="zh-TW"/>
        </w:rPr>
        <w:t>COVID-19</w:t>
      </w:r>
      <w:r w:rsidRPr="007B2FF2">
        <w:rPr>
          <w:rFonts w:ascii="標楷體" w:eastAsia="標楷體" w:hAnsi="標楷體" w:hint="eastAsia"/>
          <w:sz w:val="28"/>
          <w:szCs w:val="28"/>
          <w:lang w:eastAsia="zh-TW"/>
        </w:rPr>
        <w:t>）。</w:t>
      </w:r>
    </w:p>
    <w:p w:rsidR="00B31DF8" w:rsidRPr="00D53541" w:rsidRDefault="00314405" w:rsidP="007B2FF2">
      <w:pPr>
        <w:pStyle w:val="a5"/>
        <w:overflowPunct w:val="0"/>
        <w:adjustRightInd w:val="0"/>
        <w:snapToGrid w:val="0"/>
        <w:spacing w:before="240" w:line="360" w:lineRule="auto"/>
        <w:ind w:left="0"/>
        <w:jc w:val="both"/>
        <w:rPr>
          <w:rFonts w:ascii="標楷體" w:eastAsia="標楷體" w:hAnsi="標楷體"/>
          <w:b/>
          <w:sz w:val="28"/>
          <w:szCs w:val="28"/>
          <w:u w:val="single"/>
          <w:lang w:eastAsia="zh-TW"/>
        </w:rPr>
      </w:pPr>
      <w:r w:rsidRPr="00D53541">
        <w:rPr>
          <w:rFonts w:ascii="標楷體" w:eastAsia="標楷體" w:hAnsi="標楷體"/>
          <w:b/>
          <w:sz w:val="28"/>
          <w:szCs w:val="28"/>
          <w:u w:val="single"/>
          <w:lang w:eastAsia="zh-TW"/>
        </w:rPr>
        <w:t>19.</w:t>
      </w:r>
      <w:r w:rsidRPr="00D53541">
        <w:rPr>
          <w:rFonts w:ascii="標楷體" w:eastAsia="標楷體" w:hAnsi="標楷體" w:hint="eastAsia"/>
          <w:b/>
          <w:sz w:val="28"/>
          <w:szCs w:val="28"/>
          <w:u w:val="single"/>
          <w:lang w:eastAsia="zh-TW"/>
        </w:rPr>
        <w:t>溫度</w:t>
      </w:r>
    </w:p>
    <w:p w:rsidR="00B31DF8" w:rsidRPr="007B2FF2" w:rsidRDefault="00314405" w:rsidP="007B2FF2">
      <w:pPr>
        <w:pStyle w:val="a5"/>
        <w:overflowPunct w:val="0"/>
        <w:adjustRightInd w:val="0"/>
        <w:snapToGrid w:val="0"/>
        <w:spacing w:before="240" w:line="360" w:lineRule="auto"/>
        <w:ind w:left="0"/>
        <w:jc w:val="both"/>
        <w:rPr>
          <w:rFonts w:ascii="標楷體" w:eastAsia="標楷體" w:hAnsi="標楷體"/>
          <w:sz w:val="28"/>
          <w:szCs w:val="28"/>
          <w:lang w:eastAsia="zh-TW"/>
        </w:rPr>
      </w:pPr>
      <w:r w:rsidRPr="007B2FF2">
        <w:rPr>
          <w:rFonts w:ascii="標楷體" w:eastAsia="標楷體" w:hAnsi="標楷體" w:hint="eastAsia"/>
          <w:sz w:val="28"/>
          <w:szCs w:val="28"/>
          <w:lang w:eastAsia="zh-TW"/>
        </w:rPr>
        <w:t>萊昂九月的平均氣溫約為</w:t>
      </w:r>
      <w:r w:rsidRPr="007B2FF2">
        <w:rPr>
          <w:rFonts w:ascii="標楷體" w:eastAsia="標楷體" w:hAnsi="標楷體"/>
          <w:sz w:val="28"/>
          <w:szCs w:val="28"/>
          <w:lang w:eastAsia="zh-TW"/>
        </w:rPr>
        <w:t xml:space="preserve"> 10-25 °C</w:t>
      </w:r>
      <w:r w:rsidRPr="007B2FF2">
        <w:rPr>
          <w:rFonts w:ascii="標楷體" w:eastAsia="標楷體" w:hAnsi="標楷體" w:hint="eastAsia"/>
          <w:sz w:val="28"/>
          <w:szCs w:val="28"/>
          <w:lang w:eastAsia="zh-TW"/>
        </w:rPr>
        <w:t>。</w:t>
      </w:r>
    </w:p>
    <w:sectPr w:rsidR="00B31DF8" w:rsidRPr="007B2FF2" w:rsidSect="0031440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8A4"/>
    <w:rsid w:val="00046F03"/>
    <w:rsid w:val="000F386B"/>
    <w:rsid w:val="00314405"/>
    <w:rsid w:val="004808A4"/>
    <w:rsid w:val="005A4F3C"/>
    <w:rsid w:val="006746C7"/>
    <w:rsid w:val="0072735F"/>
    <w:rsid w:val="007B2FF2"/>
    <w:rsid w:val="007D5406"/>
    <w:rsid w:val="00851FE9"/>
    <w:rsid w:val="00931D91"/>
    <w:rsid w:val="00A72D4B"/>
    <w:rsid w:val="00B31DF8"/>
    <w:rsid w:val="00D53541"/>
    <w:rsid w:val="00D9006B"/>
    <w:rsid w:val="00E527C6"/>
    <w:rsid w:val="00E74F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C6BE"/>
  <w15:chartTrackingRefBased/>
  <w15:docId w15:val="{64396DC9-0CBB-4DB3-A8D6-A9813CCF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pPr>
  </w:style>
  <w:style w:type="paragraph" w:styleId="2">
    <w:name w:val="heading 2"/>
    <w:basedOn w:val="a"/>
    <w:link w:val="20"/>
    <w:uiPriority w:val="1"/>
    <w:qFormat/>
    <w:rsid w:val="007D5406"/>
    <w:pPr>
      <w:ind w:left="651"/>
      <w:outlineLvl w:val="1"/>
    </w:pPr>
    <w:rPr>
      <w:rFonts w:ascii="Arial" w:eastAsia="Arial" w:hAnsi="Arial"/>
      <w:b/>
      <w:bCs/>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1"/>
    <w:rsid w:val="007D5406"/>
    <w:rPr>
      <w:rFonts w:ascii="Arial" w:eastAsia="Arial" w:hAnsi="Arial"/>
      <w:b/>
      <w:bCs/>
      <w:kern w:val="0"/>
      <w:szCs w:val="24"/>
      <w:lang w:eastAsia="en-US"/>
    </w:rPr>
  </w:style>
  <w:style w:type="character" w:styleId="a3">
    <w:name w:val="Hyperlink"/>
    <w:basedOn w:val="a0"/>
    <w:uiPriority w:val="99"/>
    <w:unhideWhenUsed/>
    <w:rsid w:val="007D5406"/>
    <w:rPr>
      <w:color w:val="0563C1" w:themeColor="hyperlink"/>
      <w:u w:val="single"/>
    </w:rPr>
  </w:style>
  <w:style w:type="character" w:styleId="a4">
    <w:name w:val="Mention"/>
    <w:basedOn w:val="a0"/>
    <w:uiPriority w:val="99"/>
    <w:semiHidden/>
    <w:unhideWhenUsed/>
    <w:rsid w:val="007D5406"/>
    <w:rPr>
      <w:color w:val="2B579A"/>
      <w:shd w:val="clear" w:color="auto" w:fill="E6E6E6"/>
    </w:rPr>
  </w:style>
  <w:style w:type="paragraph" w:styleId="a5">
    <w:name w:val="Body Text"/>
    <w:basedOn w:val="a"/>
    <w:link w:val="a6"/>
    <w:uiPriority w:val="1"/>
    <w:qFormat/>
    <w:rsid w:val="00851FE9"/>
    <w:pPr>
      <w:ind w:left="651"/>
    </w:pPr>
    <w:rPr>
      <w:rFonts w:ascii="Arial" w:eastAsia="Arial" w:hAnsi="Arial"/>
      <w:kern w:val="0"/>
      <w:szCs w:val="24"/>
      <w:lang w:eastAsia="en-US"/>
    </w:rPr>
  </w:style>
  <w:style w:type="character" w:customStyle="1" w:styleId="a6">
    <w:name w:val="本文 字元"/>
    <w:basedOn w:val="a0"/>
    <w:link w:val="a5"/>
    <w:uiPriority w:val="1"/>
    <w:rsid w:val="00851FE9"/>
    <w:rPr>
      <w:rFonts w:ascii="Arial" w:eastAsia="Arial" w:hAnsi="Arial"/>
      <w:kern w:val="0"/>
      <w:szCs w:val="24"/>
      <w:lang w:eastAsia="en-US"/>
    </w:rPr>
  </w:style>
  <w:style w:type="character" w:styleId="a7">
    <w:name w:val="FollowedHyperlink"/>
    <w:basedOn w:val="a0"/>
    <w:uiPriority w:val="99"/>
    <w:semiHidden/>
    <w:unhideWhenUsed/>
    <w:rsid w:val="00046F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wf.net/mediareg/" TargetMode="External"/><Relationship Id="rId13" Type="http://schemas.openxmlformats.org/officeDocument/2006/relationships/hyperlink" Target="mailto:iwf@ita.sport" TargetMode="External"/><Relationship Id="rId18" Type="http://schemas.openxmlformats.org/officeDocument/2006/relationships/hyperlink" Target="mailto:antidoping@iwf.sport" TargetMode="External"/><Relationship Id="rId3" Type="http://schemas.openxmlformats.org/officeDocument/2006/relationships/webSettings" Target="webSettings.xml"/><Relationship Id="rId7" Type="http://schemas.openxmlformats.org/officeDocument/2006/relationships/hyperlink" Target="mailto:leon2024@iwf.sport" TargetMode="External"/><Relationship Id="rId12" Type="http://schemas.openxmlformats.org/officeDocument/2006/relationships/hyperlink" Target="mailto:leon2024@iwf.sport" TargetMode="External"/><Relationship Id="rId17" Type="http://schemas.openxmlformats.org/officeDocument/2006/relationships/hyperlink" Target="https://iwf.sport/wp-content/uploads/downloads/2023/12/List-of-Categorised-IWF-Member-Federations_FINAL.pdf" TargetMode="External"/><Relationship Id="rId2" Type="http://schemas.openxmlformats.org/officeDocument/2006/relationships/settings" Target="settings.xml"/><Relationship Id="rId16" Type="http://schemas.openxmlformats.org/officeDocument/2006/relationships/hyperlink" Target="https://iwf.sport/wp-content/uploads/downloads/2023/12/List-of-Categorised-IWF-Member-Federations_FINAL.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ompetition@iwf.sport" TargetMode="External"/><Relationship Id="rId11" Type="http://schemas.openxmlformats.org/officeDocument/2006/relationships/hyperlink" Target="https://www.exteriores.gob.es/en/EmbajadasConsulados/Paginas/index.aspx" TargetMode="External"/><Relationship Id="rId5" Type="http://schemas.openxmlformats.org/officeDocument/2006/relationships/hyperlink" Target="https://mf.iwf.sport" TargetMode="External"/><Relationship Id="rId15" Type="http://schemas.openxmlformats.org/officeDocument/2006/relationships/hyperlink" Target="https://iwf.sport/wp-content/uploads/downloads/2024/03/231129-Categorisation-of-MFs-Operational-Guidelines_FINAL.pdf" TargetMode="External"/><Relationship Id="rId10" Type="http://schemas.openxmlformats.org/officeDocument/2006/relationships/hyperlink" Target="https://eur-lex.europa.eu/legal-content/EN/TXT/PDF/?uri=CELEX%3A32018R1806&amp;amp;from=en" TargetMode="External"/><Relationship Id="rId19" Type="http://schemas.openxmlformats.org/officeDocument/2006/relationships/fontTable" Target="fontTable.xml"/><Relationship Id="rId4" Type="http://schemas.openxmlformats.org/officeDocument/2006/relationships/hyperlink" Target="mailto:leon2024@iwf.sport" TargetMode="External"/><Relationship Id="rId9" Type="http://schemas.openxmlformats.org/officeDocument/2006/relationships/hyperlink" Target="mailto:pedro.adrega@iwf.sport" TargetMode="External"/><Relationship Id="rId14" Type="http://schemas.openxmlformats.org/officeDocument/2006/relationships/hyperlink" Target="https://iwf.sport/wp-content/uploads/downloads/2024/03/231129-Categorisation-of-MFs-Operational-Guidelines_FINAL.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2024-06-06T08:44:00Z</dcterms:created>
  <dcterms:modified xsi:type="dcterms:W3CDTF">2024-06-06T11:04:00Z</dcterms:modified>
</cp:coreProperties>
</file>