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83" w:rsidRPr="008D70D9" w:rsidRDefault="008D70D9">
      <w:pPr>
        <w:snapToGrid w:val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D70D9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752" behindDoc="1" locked="0" layoutInCell="1" allowOverlap="0" wp14:anchorId="2CF78C66" wp14:editId="2FD1FB00">
            <wp:simplePos x="0" y="0"/>
            <wp:positionH relativeFrom="column">
              <wp:posOffset>31213</wp:posOffset>
            </wp:positionH>
            <wp:positionV relativeFrom="paragraph">
              <wp:posOffset>-163244</wp:posOffset>
            </wp:positionV>
            <wp:extent cx="419100" cy="448310"/>
            <wp:effectExtent l="0" t="0" r="0" b="8890"/>
            <wp:wrapNone/>
            <wp:docPr id="2" name="圖片 2" descr="舉重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舉重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D83" w:rsidRPr="008D70D9">
        <w:rPr>
          <w:rFonts w:asciiTheme="minorEastAsia" w:eastAsiaTheme="minorEastAsia" w:hAnsiTheme="minorEastAsia" w:hint="eastAsia"/>
          <w:bCs/>
          <w:sz w:val="36"/>
          <w:szCs w:val="36"/>
        </w:rPr>
        <w:t>中華民國舉重協會</w:t>
      </w:r>
      <w:r w:rsidR="000505D3" w:rsidRPr="008D70D9">
        <w:rPr>
          <w:rFonts w:asciiTheme="minorEastAsia" w:eastAsiaTheme="minorEastAsia" w:hAnsiTheme="minorEastAsia" w:hint="eastAsia"/>
          <w:bCs/>
          <w:sz w:val="36"/>
          <w:szCs w:val="36"/>
        </w:rPr>
        <w:t xml:space="preserve"> </w:t>
      </w:r>
      <w:r w:rsidR="00282D83" w:rsidRPr="008D70D9">
        <w:rPr>
          <w:rFonts w:asciiTheme="minorEastAsia" w:eastAsiaTheme="minorEastAsia" w:hAnsiTheme="minorEastAsia" w:hint="eastAsia"/>
          <w:b/>
          <w:bCs/>
          <w:sz w:val="36"/>
          <w:szCs w:val="36"/>
        </w:rPr>
        <w:t>個人</w:t>
      </w:r>
      <w:r w:rsidR="000505D3" w:rsidRPr="008D70D9"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 </w:t>
      </w:r>
      <w:r w:rsidR="00282D83" w:rsidRPr="008D70D9">
        <w:rPr>
          <w:rFonts w:asciiTheme="minorEastAsia" w:eastAsiaTheme="minorEastAsia" w:hAnsiTheme="minorEastAsia" w:hint="eastAsia"/>
          <w:bCs/>
          <w:sz w:val="36"/>
          <w:szCs w:val="36"/>
        </w:rPr>
        <w:t>會員</w:t>
      </w:r>
      <w:r w:rsidR="00B84C09" w:rsidRPr="008D70D9">
        <w:rPr>
          <w:rFonts w:asciiTheme="minorEastAsia" w:eastAsiaTheme="minorEastAsia" w:hAnsiTheme="minorEastAsia" w:hint="eastAsia"/>
          <w:bCs/>
          <w:sz w:val="36"/>
          <w:szCs w:val="36"/>
        </w:rPr>
        <w:t>入會</w:t>
      </w:r>
      <w:r w:rsidRPr="008D70D9">
        <w:rPr>
          <w:rFonts w:ascii="Times New Roman" w:eastAsiaTheme="minorEastAsia" w:hAnsi="Times New Roman"/>
          <w:sz w:val="36"/>
          <w:szCs w:val="36"/>
        </w:rPr>
        <w:t>（清查）</w:t>
      </w:r>
      <w:r w:rsidR="000505D3" w:rsidRPr="008D70D9">
        <w:rPr>
          <w:rFonts w:asciiTheme="minorEastAsia" w:eastAsiaTheme="minorEastAsia" w:hAnsiTheme="minorEastAsia" w:hint="eastAsia"/>
          <w:sz w:val="36"/>
          <w:szCs w:val="36"/>
        </w:rPr>
        <w:t>申請</w:t>
      </w:r>
      <w:r w:rsidR="00282D83" w:rsidRPr="008D70D9">
        <w:rPr>
          <w:rFonts w:asciiTheme="minorEastAsia" w:eastAsiaTheme="minorEastAsia" w:hAnsiTheme="minorEastAsia" w:hint="eastAsia"/>
          <w:bCs/>
          <w:sz w:val="36"/>
          <w:szCs w:val="36"/>
        </w:rPr>
        <w:t>表</w:t>
      </w:r>
    </w:p>
    <w:tbl>
      <w:tblPr>
        <w:tblW w:w="10248" w:type="dxa"/>
        <w:tblInd w:w="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96"/>
        <w:gridCol w:w="2619"/>
        <w:gridCol w:w="725"/>
        <w:gridCol w:w="360"/>
        <w:gridCol w:w="807"/>
        <w:gridCol w:w="441"/>
        <w:gridCol w:w="625"/>
        <w:gridCol w:w="248"/>
        <w:gridCol w:w="1321"/>
        <w:gridCol w:w="1506"/>
      </w:tblGrid>
      <w:tr w:rsidR="00D579F9" w:rsidRPr="008D70D9" w:rsidTr="00125544">
        <w:trPr>
          <w:trHeight w:val="680"/>
        </w:trPr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26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34524B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MERGEFIELD 出生日期 </w:instrTex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separate"/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«出生日期»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9F9" w:rsidRPr="008D70D9" w:rsidRDefault="0034524B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MERGEFIELD 性別 </w:instrTex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separate"/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«性別»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</w:tr>
      <w:tr w:rsidR="00D579F9" w:rsidRPr="008D70D9" w:rsidTr="008D70D9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身分證</w:t>
            </w:r>
          </w:p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字號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79F9" w:rsidRPr="008D70D9" w:rsidTr="008D70D9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學歷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經歷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79F9" w:rsidRPr="008D70D9" w:rsidTr="008D70D9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服務單位</w:t>
            </w:r>
          </w:p>
        </w:tc>
        <w:tc>
          <w:tcPr>
            <w:tcW w:w="45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現任</w:t>
            </w:r>
          </w:p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職務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(稱)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79F9" w:rsidRPr="008D70D9" w:rsidTr="00125544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戶籍地址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        )</w: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="0034524B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MERGEFIELD 戶籍地址</w:instrTex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separate"/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«</w:t>
            </w:r>
            <w:r w:rsidR="00383B3F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戶籍地址</w:t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»</w: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</w:tr>
      <w:tr w:rsidR="00D579F9" w:rsidRPr="008D70D9" w:rsidTr="00125544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聯絡地址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        ) </w: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="0034524B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MERGEFIELD 聯絡住址</w:instrTex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separate"/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«</w:t>
            </w:r>
            <w:r w:rsidR="00383B3F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t>聯絡住址</w:t>
            </w:r>
            <w:r w:rsidR="00383B3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t>»</w:t>
            </w:r>
            <w:r w:rsidR="0034524B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</w:tc>
      </w:tr>
      <w:tr w:rsidR="00D579F9" w:rsidRPr="008D70D9" w:rsidTr="00125544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Ｅｍａｉｌ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4524B" w:rsidRPr="008D70D9" w:rsidTr="006924C1">
        <w:trPr>
          <w:trHeight w:val="680"/>
        </w:trPr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524B" w:rsidRPr="008D70D9" w:rsidRDefault="0034524B" w:rsidP="00D579F9">
            <w:pPr>
              <w:snapToGrid w:val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0D9">
              <w:rPr>
                <w:rFonts w:asciiTheme="minorEastAsia" w:eastAsiaTheme="minorEastAsia" w:hAnsiTheme="minorEastAsia" w:hint="eastAsia"/>
                <w:sz w:val="24"/>
                <w:szCs w:val="24"/>
              </w:rPr>
              <w:t>聯絡電話</w:t>
            </w:r>
          </w:p>
        </w:tc>
        <w:tc>
          <w:tcPr>
            <w:tcW w:w="86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4524B" w:rsidRPr="008D70D9" w:rsidRDefault="0034524B" w:rsidP="00D579F9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579F9" w:rsidRPr="008D70D9" w:rsidTr="008D70D9">
        <w:trPr>
          <w:trHeight w:val="3616"/>
        </w:trPr>
        <w:tc>
          <w:tcPr>
            <w:tcW w:w="10248" w:type="dxa"/>
            <w:gridSpan w:val="10"/>
            <w:tcBorders>
              <w:top w:val="single" w:sz="12" w:space="0" w:color="auto"/>
            </w:tcBorders>
          </w:tcPr>
          <w:p w:rsidR="00D579F9" w:rsidRPr="00415E42" w:rsidRDefault="00D579F9" w:rsidP="00D579F9">
            <w:pPr>
              <w:snapToGrid w:val="0"/>
              <w:jc w:val="center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  <w:r w:rsidRPr="00E147BE">
              <w:rPr>
                <w:rFonts w:asciiTheme="minorEastAsia" w:eastAsiaTheme="minorEastAsia" w:hAnsiTheme="minorEastAsia" w:hint="eastAsia"/>
                <w:sz w:val="24"/>
                <w:szCs w:val="24"/>
              </w:rPr>
              <w:t>身分證正反面影本(請務必堤供)浮貼處</w:t>
            </w:r>
          </w:p>
          <w:p w:rsidR="00D579F9" w:rsidRPr="00415E42" w:rsidRDefault="00D579F9" w:rsidP="00D579F9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D579F9" w:rsidRPr="00415E42" w:rsidRDefault="00D579F9" w:rsidP="00D579F9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D579F9" w:rsidRPr="00415E42" w:rsidRDefault="00D579F9" w:rsidP="00D579F9">
            <w:pPr>
              <w:snapToGrid w:val="0"/>
              <w:jc w:val="both"/>
              <w:rPr>
                <w:rFonts w:asciiTheme="minorEastAsia" w:eastAsiaTheme="minorEastAsia" w:hAnsiTheme="minorEastAsia"/>
                <w:color w:val="A6A6A6" w:themeColor="background1" w:themeShade="A6"/>
                <w:sz w:val="24"/>
                <w:szCs w:val="24"/>
              </w:rPr>
            </w:pPr>
          </w:p>
          <w:p w:rsidR="00D579F9" w:rsidRPr="00E147BE" w:rsidRDefault="00D579F9" w:rsidP="00D579F9">
            <w:pPr>
              <w:snapToGrid w:val="0"/>
              <w:jc w:val="both"/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本會所蒐集之個人資訊，將被妥善保護並僅限於中華民國舉重協會營運範圍之相關業務使用，並遵守法律規定，保障您個人資訊安全，您亦享有法律規定之相關個人資訊權利。</w:t>
            </w:r>
          </w:p>
          <w:p w:rsidR="00D579F9" w:rsidRPr="00E147BE" w:rsidRDefault="00D579F9" w:rsidP="00D579F9">
            <w:pPr>
              <w:snapToGrid w:val="0"/>
              <w:jc w:val="both"/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會址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1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0489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台北市中山區朱崙街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20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號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502A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室</w:t>
            </w:r>
          </w:p>
          <w:p w:rsidR="00D579F9" w:rsidRPr="00E147BE" w:rsidRDefault="00D579F9" w:rsidP="00D579F9">
            <w:pPr>
              <w:jc w:val="both"/>
              <w:rPr>
                <w:rFonts w:ascii="Times New Roman" w:eastAsia="新細明體"/>
                <w:color w:val="595959" w:themeColor="text1" w:themeTint="A6"/>
                <w:sz w:val="20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電話：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02-2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711-0823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、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711-0923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，傳真：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02-2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711-0623</w:t>
            </w:r>
          </w:p>
          <w:p w:rsidR="00D579F9" w:rsidRPr="008D70D9" w:rsidRDefault="00D579F9" w:rsidP="00D579F9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Email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：</w:t>
            </w:r>
            <w:hyperlink r:id="rId8" w:history="1">
              <w:r w:rsidRPr="00E147BE">
                <w:rPr>
                  <w:rStyle w:val="ab"/>
                  <w:rFonts w:ascii="Times New Roman" w:eastAsia="新細明體"/>
                  <w:color w:val="595959" w:themeColor="text1" w:themeTint="A6"/>
                  <w:sz w:val="20"/>
                  <w:u w:val="none"/>
                </w:rPr>
                <w:t>ctwa@seed.net.tw</w:t>
              </w:r>
            </w:hyperlink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、</w:t>
            </w:r>
            <w:hyperlink r:id="rId9" w:history="1">
              <w:r w:rsidRPr="00E147BE">
                <w:rPr>
                  <w:rStyle w:val="ab"/>
                  <w:rFonts w:ascii="Times New Roman" w:eastAsia="新細明體" w:hint="eastAsia"/>
                  <w:color w:val="595959" w:themeColor="text1" w:themeTint="A6"/>
                  <w:sz w:val="20"/>
                  <w:u w:val="none"/>
                </w:rPr>
                <w:t>ctwa@hotmail.com.tw</w:t>
              </w:r>
            </w:hyperlink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、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ctwactwa</w:t>
            </w:r>
            <w:r w:rsidRPr="00E147BE">
              <w:rPr>
                <w:rFonts w:ascii="Times New Roman" w:eastAsia="新細明體" w:hint="eastAsia"/>
                <w:color w:val="595959" w:themeColor="text1" w:themeTint="A6"/>
                <w:sz w:val="20"/>
              </w:rPr>
              <w:t>@</w:t>
            </w:r>
            <w:r w:rsidRPr="00E147BE">
              <w:rPr>
                <w:rFonts w:ascii="Times New Roman" w:eastAsia="新細明體"/>
                <w:color w:val="595959" w:themeColor="text1" w:themeTint="A6"/>
                <w:sz w:val="20"/>
              </w:rPr>
              <w:t>gmail.com</w:t>
            </w:r>
          </w:p>
        </w:tc>
      </w:tr>
      <w:tr w:rsidR="00D579F9" w:rsidRPr="008D70D9" w:rsidTr="00452FF8">
        <w:trPr>
          <w:trHeight w:val="595"/>
        </w:trPr>
        <w:tc>
          <w:tcPr>
            <w:tcW w:w="494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8D70D9">
              <w:rPr>
                <w:rFonts w:asciiTheme="minorEastAsia" w:eastAsiaTheme="minorEastAsia" w:hAnsiTheme="minorEastAsia" w:hint="eastAsia"/>
                <w:sz w:val="22"/>
              </w:rPr>
              <w:t>審查結果:</w:t>
            </w:r>
          </w:p>
        </w:tc>
        <w:tc>
          <w:tcPr>
            <w:tcW w:w="160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70D9">
              <w:rPr>
                <w:rFonts w:asciiTheme="minorEastAsia" w:eastAsiaTheme="minorEastAsia" w:hAnsiTheme="minorEastAsia" w:hint="eastAsia"/>
                <w:sz w:val="22"/>
              </w:rPr>
              <w:t>填表日期</w:t>
            </w:r>
          </w:p>
        </w:tc>
        <w:tc>
          <w:tcPr>
            <w:tcW w:w="37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79F9" w:rsidRPr="008D70D9" w:rsidRDefault="00D579F9" w:rsidP="00D579F9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8D70D9">
              <w:rPr>
                <w:rFonts w:asciiTheme="minorEastAsia" w:eastAsiaTheme="minorEastAsia" w:hAnsiTheme="minorEastAsia" w:hint="eastAsia"/>
                <w:sz w:val="22"/>
              </w:rPr>
              <w:t xml:space="preserve">        年       月        日 </w:t>
            </w:r>
          </w:p>
        </w:tc>
      </w:tr>
    </w:tbl>
    <w:p w:rsidR="008D70D9" w:rsidRPr="008D70D9" w:rsidRDefault="008D70D9" w:rsidP="008D70D9">
      <w:pPr>
        <w:snapToGrid w:val="0"/>
        <w:spacing w:line="320" w:lineRule="exact"/>
        <w:ind w:left="474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一、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個人會員資格如下：中華民國國民年滿二十歲合於左列條件之一者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，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自行檢附相關證明文件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:rsidR="008D70D9" w:rsidRPr="008D70D9" w:rsidRDefault="008D70D9" w:rsidP="008D70D9">
      <w:p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(一)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中華民國國民身心健康者。</w:t>
      </w:r>
    </w:p>
    <w:p w:rsidR="008D70D9" w:rsidRPr="008D70D9" w:rsidRDefault="008D70D9" w:rsidP="008D70D9">
      <w:pPr>
        <w:numPr>
          <w:ilvl w:val="12"/>
          <w:numId w:val="0"/>
        </w:num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(二)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國內外大專體育科、系畢業，在學期間曾參與全國性或區級以上舉重運動比賽選手者。</w:t>
      </w:r>
    </w:p>
    <w:p w:rsidR="008D70D9" w:rsidRPr="008D70D9" w:rsidRDefault="008D70D9" w:rsidP="008D70D9">
      <w:pPr>
        <w:numPr>
          <w:ilvl w:val="12"/>
          <w:numId w:val="0"/>
        </w:num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(三)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曾受短期體育專業訓練，從事經本會認定之舉重運動賽事滿五年者。</w:t>
      </w:r>
    </w:p>
    <w:p w:rsidR="008D70D9" w:rsidRPr="008D70D9" w:rsidRDefault="008D70D9" w:rsidP="008D70D9">
      <w:pPr>
        <w:numPr>
          <w:ilvl w:val="12"/>
          <w:numId w:val="0"/>
        </w:num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(四)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曾經從事舉重運動滿三年，經本會或主管機關以書面認可者。</w:t>
      </w:r>
    </w:p>
    <w:p w:rsidR="008D70D9" w:rsidRPr="008D70D9" w:rsidRDefault="008D70D9" w:rsidP="008D70D9">
      <w:pPr>
        <w:numPr>
          <w:ilvl w:val="12"/>
          <w:numId w:val="0"/>
        </w:num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(五)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曾代表國家參加國際性舉重運動比賽獲有獎項或會議者。</w:t>
      </w:r>
    </w:p>
    <w:p w:rsidR="008D70D9" w:rsidRPr="008D70D9" w:rsidRDefault="008D70D9" w:rsidP="008D70D9">
      <w:pPr>
        <w:snapToGrid w:val="0"/>
        <w:spacing w:line="320" w:lineRule="exact"/>
        <w:ind w:leftChars="150" w:left="919" w:hangingChars="200" w:hanging="47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(六)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曾任本會理監事或委員者。</w:t>
      </w:r>
    </w:p>
    <w:p w:rsidR="00452FF8" w:rsidRDefault="008D70D9" w:rsidP="008D70D9">
      <w:pPr>
        <w:snapToGrid w:val="0"/>
        <w:spacing w:line="320" w:lineRule="exact"/>
        <w:ind w:leftChars="150" w:left="859" w:hangingChars="175" w:hanging="414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8D70D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(七)</w:t>
      </w:r>
      <w:r w:rsidRPr="008D70D9">
        <w:rPr>
          <w:rFonts w:asciiTheme="minorEastAsia" w:eastAsiaTheme="minorEastAsia" w:hAnsiTheme="minorEastAsia"/>
          <w:color w:val="000000" w:themeColor="text1"/>
          <w:sz w:val="22"/>
          <w:szCs w:val="22"/>
        </w:rPr>
        <w:t>曾從事中央或地方體育行政事務三年以上，或本會之舉重行政業務滿三年、核定有案三年以上資歷之舉重教練(裁判)、或其他經本會認定對舉重有特殊貢獻者。</w:t>
      </w:r>
    </w:p>
    <w:p w:rsidR="00F15DA8" w:rsidRPr="00F15DA8" w:rsidRDefault="00F15DA8" w:rsidP="00F15DA8">
      <w:pPr>
        <w:snapToGrid w:val="0"/>
        <w:spacing w:line="320" w:lineRule="exact"/>
        <w:rPr>
          <w:rFonts w:asciiTheme="minorEastAsia" w:eastAsiaTheme="minorEastAsia" w:hAnsiTheme="minorEastAsia"/>
          <w:sz w:val="22"/>
          <w:szCs w:val="22"/>
        </w:rPr>
      </w:pPr>
      <w:r w:rsidRPr="00F15DA8">
        <w:rPr>
          <w:rFonts w:asciiTheme="minorEastAsia" w:eastAsiaTheme="minorEastAsia" w:hAnsiTheme="minorEastAsia" w:hint="eastAsia"/>
          <w:sz w:val="22"/>
          <w:szCs w:val="22"/>
        </w:rPr>
        <w:t>二、</w:t>
      </w:r>
      <w:r w:rsidRPr="00F15DA8">
        <w:rPr>
          <w:rFonts w:asciiTheme="minorEastAsia" w:eastAsiaTheme="minorEastAsia" w:hAnsiTheme="minorEastAsia"/>
          <w:sz w:val="22"/>
          <w:szCs w:val="22"/>
        </w:rPr>
        <w:t>個人會員需一次繳齊一屆的會費(一屆4年)</w:t>
      </w:r>
      <w:r w:rsidRPr="00F15DA8">
        <w:rPr>
          <w:rFonts w:asciiTheme="minorEastAsia" w:eastAsiaTheme="minorEastAsia" w:hAnsiTheme="minorEastAsia" w:hint="eastAsia"/>
          <w:sz w:val="22"/>
          <w:szCs w:val="22"/>
        </w:rPr>
        <w:t>，亦得逐年繳交</w:t>
      </w:r>
      <w:r>
        <w:rPr>
          <w:rFonts w:asciiTheme="minorEastAsia" w:eastAsiaTheme="minorEastAsia" w:hAnsiTheme="minorEastAsia" w:hint="eastAsia"/>
          <w:sz w:val="22"/>
          <w:szCs w:val="22"/>
        </w:rPr>
        <w:t>(章程第九條第三款)</w:t>
      </w:r>
      <w:r w:rsidRPr="00F15DA8">
        <w:rPr>
          <w:rFonts w:asciiTheme="minorEastAsia" w:eastAsiaTheme="minorEastAsia" w:hAnsiTheme="minorEastAsia"/>
          <w:sz w:val="22"/>
          <w:szCs w:val="22"/>
        </w:rPr>
        <w:t>。</w:t>
      </w:r>
    </w:p>
    <w:p w:rsidR="00282D83" w:rsidRPr="004B27D3" w:rsidRDefault="00F15DA8" w:rsidP="00A438F8">
      <w:pPr>
        <w:snapToGrid w:val="0"/>
        <w:ind w:left="474" w:hangingChars="200" w:hanging="47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>三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 xml:space="preserve">、請　</w:t>
      </w:r>
      <w:r w:rsidR="004B27D3">
        <w:rPr>
          <w:rFonts w:ascii="Times New Roman" w:eastAsiaTheme="minorEastAsia" w:hAnsi="Times New Roman" w:hint="eastAsia"/>
          <w:sz w:val="22"/>
          <w:szCs w:val="22"/>
        </w:rPr>
        <w:t>台端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以現金或郵局匯票、或匯入銀行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(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常年會費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1,</w:t>
      </w:r>
      <w:r w:rsidR="00976634">
        <w:rPr>
          <w:rFonts w:ascii="Times New Roman" w:eastAsiaTheme="minorEastAsia" w:hAnsi="Times New Roman"/>
          <w:sz w:val="22"/>
          <w:szCs w:val="22"/>
        </w:rPr>
        <w:t>5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00×</w:t>
      </w:r>
      <w:r w:rsidR="004B27D3">
        <w:rPr>
          <w:rFonts w:ascii="Times New Roman" w:eastAsiaTheme="minorEastAsia" w:hAnsi="Times New Roman" w:hint="eastAsia"/>
          <w:sz w:val="22"/>
          <w:szCs w:val="22"/>
        </w:rPr>
        <w:t>4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年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=</w:t>
      </w:r>
      <w:r w:rsidR="00976634">
        <w:rPr>
          <w:rFonts w:ascii="Times New Roman" w:eastAsiaTheme="minorEastAsia" w:hAnsi="Times New Roman"/>
          <w:sz w:val="22"/>
          <w:szCs w:val="22"/>
        </w:rPr>
        <w:t>6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,</w:t>
      </w:r>
      <w:r w:rsidR="004B27D3">
        <w:rPr>
          <w:rFonts w:ascii="Times New Roman" w:eastAsiaTheme="minorEastAsia" w:hAnsi="Times New Roman" w:hint="eastAsia"/>
          <w:sz w:val="22"/>
          <w:szCs w:val="22"/>
        </w:rPr>
        <w:t>0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00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元；新加入者另加繳入會費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1,</w:t>
      </w:r>
      <w:r w:rsidR="00976634">
        <w:rPr>
          <w:rFonts w:ascii="Times New Roman" w:eastAsiaTheme="minorEastAsia" w:hAnsi="Times New Roman"/>
          <w:sz w:val="22"/>
          <w:szCs w:val="22"/>
        </w:rPr>
        <w:t>5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00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元共計</w:t>
      </w:r>
      <w:r w:rsidR="00976634">
        <w:rPr>
          <w:rFonts w:ascii="Times New Roman" w:eastAsiaTheme="minorEastAsia" w:hAnsi="Times New Roman"/>
          <w:sz w:val="22"/>
          <w:szCs w:val="22"/>
        </w:rPr>
        <w:t>7,5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00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元</w:t>
      </w:r>
      <w:r w:rsidR="00976634" w:rsidRPr="004B27D3">
        <w:rPr>
          <w:rFonts w:ascii="Times New Roman" w:eastAsiaTheme="minorEastAsia" w:hAnsi="Times New Roman"/>
          <w:sz w:val="22"/>
          <w:szCs w:val="22"/>
        </w:rPr>
        <w:t>)</w:t>
      </w:r>
      <w:r w:rsidR="00976634">
        <w:rPr>
          <w:rFonts w:ascii="Times New Roman" w:eastAsiaTheme="minorEastAsia" w:hAnsi="Times New Roman" w:hint="eastAsia"/>
          <w:sz w:val="22"/>
          <w:szCs w:val="22"/>
        </w:rPr>
        <w:t>，</w:t>
      </w:r>
      <w:r>
        <w:rPr>
          <w:rFonts w:ascii="Times New Roman" w:eastAsiaTheme="minorEastAsia" w:hAnsi="Times New Roman" w:hint="eastAsia"/>
          <w:sz w:val="22"/>
          <w:szCs w:val="22"/>
        </w:rPr>
        <w:t>或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擲寄</w:t>
      </w:r>
      <w:r w:rsidR="004B27D3" w:rsidRPr="004B27D3">
        <w:rPr>
          <w:rFonts w:ascii="Times New Roman" w:eastAsiaTheme="minorEastAsia" w:hAnsi="Times New Roman"/>
          <w:bCs/>
          <w:sz w:val="22"/>
          <w:szCs w:val="22"/>
        </w:rPr>
        <w:t>10489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台北市中山區朱崙街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20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號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502A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室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 xml:space="preserve"> 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中華民國舉重協會收，登記為本會新加入團體會員資格。本會收到本登記表與繳款證明後，寄收據以完成登記手續。</w:t>
      </w:r>
      <w:bookmarkStart w:id="0" w:name="_GoBack"/>
      <w:r w:rsidR="004B27D3" w:rsidRPr="004B27D3">
        <w:rPr>
          <w:rFonts w:ascii="Times New Roman" w:eastAsiaTheme="minorEastAsia" w:hAnsi="Times New Roman"/>
          <w:sz w:val="22"/>
          <w:szCs w:val="22"/>
        </w:rPr>
        <w:t>(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協會帳號：</w:t>
      </w:r>
      <w:r w:rsidR="006E5CAC" w:rsidRPr="006E5CAC">
        <w:rPr>
          <w:rFonts w:ascii="Times New Roman" w:eastAsiaTheme="minorEastAsia" w:hAnsi="Times New Roman" w:hint="eastAsia"/>
          <w:sz w:val="22"/>
          <w:szCs w:val="22"/>
        </w:rPr>
        <w:t>台灣銀行萬華分行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＃</w:t>
      </w:r>
      <w:r w:rsidR="006E5CAC" w:rsidRPr="006E5CAC">
        <w:rPr>
          <w:rFonts w:ascii="Times New Roman" w:eastAsiaTheme="minorEastAsia" w:hAnsi="Times New Roman"/>
          <w:sz w:val="22"/>
          <w:szCs w:val="22"/>
        </w:rPr>
        <w:t>242-00101060-2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、中華民國舉重協會</w:t>
      </w:r>
      <w:r w:rsidR="004B27D3" w:rsidRPr="004B27D3">
        <w:rPr>
          <w:rFonts w:ascii="Times New Roman" w:eastAsiaTheme="minorEastAsia" w:hAnsi="Times New Roman"/>
          <w:sz w:val="22"/>
          <w:szCs w:val="22"/>
        </w:rPr>
        <w:t>)</w:t>
      </w:r>
      <w:bookmarkEnd w:id="0"/>
    </w:p>
    <w:sectPr w:rsidR="00282D83" w:rsidRPr="004B27D3" w:rsidSect="008D70D9">
      <w:pgSz w:w="11906" w:h="16838"/>
      <w:pgMar w:top="851" w:right="851" w:bottom="851" w:left="851" w:header="851" w:footer="992" w:gutter="0"/>
      <w:cols w:space="425"/>
      <w:docGrid w:type="linesAndChars" w:linePitch="380" w:charSpace="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45" w:rsidRDefault="00105245" w:rsidP="008D6EFA">
      <w:r>
        <w:separator/>
      </w:r>
    </w:p>
  </w:endnote>
  <w:endnote w:type="continuationSeparator" w:id="0">
    <w:p w:rsidR="00105245" w:rsidRDefault="00105245" w:rsidP="008D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45" w:rsidRDefault="00105245" w:rsidP="008D6EFA">
      <w:r>
        <w:separator/>
      </w:r>
    </w:p>
  </w:footnote>
  <w:footnote w:type="continuationSeparator" w:id="0">
    <w:p w:rsidR="00105245" w:rsidRDefault="00105245" w:rsidP="008D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F34"/>
    <w:multiLevelType w:val="singleLevel"/>
    <w:tmpl w:val="131A104E"/>
    <w:lvl w:ilvl="0">
      <w:start w:val="1"/>
      <w:numFmt w:val="taiwaneseCountingThousand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" w15:restartNumberingAfterBreak="0">
    <w:nsid w:val="387639C9"/>
    <w:multiLevelType w:val="singleLevel"/>
    <w:tmpl w:val="3FA296A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8"/>
  <w:drawingGridVerticalSpacing w:val="190"/>
  <w:displayHorizontalDrawingGridEvery w:val="2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83"/>
    <w:rsid w:val="00011EDC"/>
    <w:rsid w:val="0004042E"/>
    <w:rsid w:val="000505D3"/>
    <w:rsid w:val="00085923"/>
    <w:rsid w:val="00097A20"/>
    <w:rsid w:val="000C158F"/>
    <w:rsid w:val="000F1A40"/>
    <w:rsid w:val="00105245"/>
    <w:rsid w:val="00107DB4"/>
    <w:rsid w:val="001125AE"/>
    <w:rsid w:val="00125544"/>
    <w:rsid w:val="0016441D"/>
    <w:rsid w:val="00184DE3"/>
    <w:rsid w:val="001A7C87"/>
    <w:rsid w:val="001E6744"/>
    <w:rsid w:val="002420CD"/>
    <w:rsid w:val="00261E1A"/>
    <w:rsid w:val="00282D83"/>
    <w:rsid w:val="00283130"/>
    <w:rsid w:val="002A62DF"/>
    <w:rsid w:val="002B7EFB"/>
    <w:rsid w:val="002C100D"/>
    <w:rsid w:val="002E41CF"/>
    <w:rsid w:val="002E42F4"/>
    <w:rsid w:val="00323000"/>
    <w:rsid w:val="0034524B"/>
    <w:rsid w:val="00352651"/>
    <w:rsid w:val="00360CFE"/>
    <w:rsid w:val="00363950"/>
    <w:rsid w:val="00382D08"/>
    <w:rsid w:val="00383B3F"/>
    <w:rsid w:val="003C198E"/>
    <w:rsid w:val="003C2729"/>
    <w:rsid w:val="00452FF8"/>
    <w:rsid w:val="00455565"/>
    <w:rsid w:val="00476DA7"/>
    <w:rsid w:val="004B27D3"/>
    <w:rsid w:val="00515AC0"/>
    <w:rsid w:val="00554E7F"/>
    <w:rsid w:val="005849C8"/>
    <w:rsid w:val="005A16C2"/>
    <w:rsid w:val="005A626E"/>
    <w:rsid w:val="005D5864"/>
    <w:rsid w:val="005E5B6C"/>
    <w:rsid w:val="005F5728"/>
    <w:rsid w:val="00667679"/>
    <w:rsid w:val="006B6D0A"/>
    <w:rsid w:val="006C5210"/>
    <w:rsid w:val="006E09D2"/>
    <w:rsid w:val="006E4EB3"/>
    <w:rsid w:val="006E5CAC"/>
    <w:rsid w:val="006E75D7"/>
    <w:rsid w:val="007446C2"/>
    <w:rsid w:val="00790844"/>
    <w:rsid w:val="007B6A5E"/>
    <w:rsid w:val="007E0A92"/>
    <w:rsid w:val="007E235D"/>
    <w:rsid w:val="00853973"/>
    <w:rsid w:val="008C75F3"/>
    <w:rsid w:val="008D6EFA"/>
    <w:rsid w:val="008D70D9"/>
    <w:rsid w:val="008E37B8"/>
    <w:rsid w:val="008E75A1"/>
    <w:rsid w:val="00941172"/>
    <w:rsid w:val="00976634"/>
    <w:rsid w:val="00987A74"/>
    <w:rsid w:val="00A438F8"/>
    <w:rsid w:val="00A5321C"/>
    <w:rsid w:val="00A67FC8"/>
    <w:rsid w:val="00A97A9E"/>
    <w:rsid w:val="00AA0CB0"/>
    <w:rsid w:val="00AB5DBF"/>
    <w:rsid w:val="00B84C09"/>
    <w:rsid w:val="00BE7E1D"/>
    <w:rsid w:val="00C70B7F"/>
    <w:rsid w:val="00CD28E1"/>
    <w:rsid w:val="00CF3567"/>
    <w:rsid w:val="00D07E3E"/>
    <w:rsid w:val="00D44ED3"/>
    <w:rsid w:val="00D579F9"/>
    <w:rsid w:val="00D9735E"/>
    <w:rsid w:val="00DD712C"/>
    <w:rsid w:val="00DE04F9"/>
    <w:rsid w:val="00DF730F"/>
    <w:rsid w:val="00E000BC"/>
    <w:rsid w:val="00E711B3"/>
    <w:rsid w:val="00EF7213"/>
    <w:rsid w:val="00F03252"/>
    <w:rsid w:val="00F15DA8"/>
    <w:rsid w:val="00F54A4A"/>
    <w:rsid w:val="00FA40FD"/>
    <w:rsid w:val="00FA62E7"/>
    <w:rsid w:val="00FD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F0B068E"/>
  <w15:docId w15:val="{9FC5999D-BCCF-428A-A36C-11933909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新細明體" w:hAnsi="Garamond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Arial" w:eastAsia="華康細圓體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EF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8D6EFA"/>
    <w:rPr>
      <w:rFonts w:ascii="Arial" w:eastAsia="華康細圓體" w:hAnsi="Arial"/>
    </w:rPr>
  </w:style>
  <w:style w:type="paragraph" w:styleId="a5">
    <w:name w:val="footer"/>
    <w:basedOn w:val="a"/>
    <w:link w:val="a6"/>
    <w:rsid w:val="008D6EF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8D6EFA"/>
    <w:rPr>
      <w:rFonts w:ascii="Arial" w:eastAsia="華康細圓體" w:hAnsi="Arial"/>
    </w:rPr>
  </w:style>
  <w:style w:type="paragraph" w:styleId="a7">
    <w:name w:val="Balloon Text"/>
    <w:basedOn w:val="a"/>
    <w:link w:val="a8"/>
    <w:rsid w:val="002E42F4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rsid w:val="002E42F4"/>
    <w:rPr>
      <w:rFonts w:ascii="Calibri Light" w:eastAsia="新細明體" w:hAnsi="Calibri Light" w:cs="Times New Roman"/>
      <w:sz w:val="18"/>
      <w:szCs w:val="18"/>
    </w:rPr>
  </w:style>
  <w:style w:type="paragraph" w:customStyle="1" w:styleId="a9">
    <w:name w:val="表中"/>
    <w:basedOn w:val="a"/>
    <w:rsid w:val="002E42F4"/>
    <w:pPr>
      <w:jc w:val="center"/>
    </w:pPr>
    <w:rPr>
      <w:rFonts w:ascii="Times New Roman" w:eastAsia="標楷體" w:hAnsi="Times New Roman"/>
      <w:sz w:val="22"/>
      <w:szCs w:val="24"/>
    </w:rPr>
  </w:style>
  <w:style w:type="paragraph" w:customStyle="1" w:styleId="aa">
    <w:name w:val="表頭"/>
    <w:basedOn w:val="a9"/>
    <w:rsid w:val="002E42F4"/>
    <w:rPr>
      <w:sz w:val="26"/>
    </w:rPr>
  </w:style>
  <w:style w:type="character" w:styleId="ab">
    <w:name w:val="Hyperlink"/>
    <w:rsid w:val="008D7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a@seed.net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twa@hotmail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404</Characters>
  <Application>Microsoft Office Word</Application>
  <DocSecurity>0</DocSecurity>
  <Lines>3</Lines>
  <Paragraphs>2</Paragraphs>
  <ScaleCrop>false</ScaleCrop>
  <Company>CTWA Tracy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 華  民  國  舉  重  協  會</dc:title>
  <dc:creator>傅稜婷</dc:creator>
  <cp:lastModifiedBy>user</cp:lastModifiedBy>
  <cp:revision>3</cp:revision>
  <cp:lastPrinted>2018-03-20T09:55:00Z</cp:lastPrinted>
  <dcterms:created xsi:type="dcterms:W3CDTF">2022-03-25T03:39:00Z</dcterms:created>
  <dcterms:modified xsi:type="dcterms:W3CDTF">2022-03-25T03:51:00Z</dcterms:modified>
</cp:coreProperties>
</file>